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98" w:rsidRDefault="00207898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  <w:bookmarkStart w:id="0" w:name="_Hlk5228952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BFABB4C" wp14:editId="35D4D1FE">
            <wp:simplePos x="0" y="0"/>
            <wp:positionH relativeFrom="page">
              <wp:posOffset>-22860</wp:posOffset>
            </wp:positionH>
            <wp:positionV relativeFrom="paragraph">
              <wp:posOffset>-2484120</wp:posOffset>
            </wp:positionV>
            <wp:extent cx="7573645" cy="558956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57" cy="56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898" w:rsidRDefault="00207898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</w:p>
    <w:p w:rsidR="00207898" w:rsidRDefault="00207898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</w:p>
    <w:p w:rsidR="00207898" w:rsidRDefault="00207898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</w:p>
    <w:p w:rsidR="00207898" w:rsidRDefault="00C17327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  <w:r w:rsidRPr="00C9796B">
        <w:rPr>
          <w:rFonts w:ascii="Verdana" w:eastAsia="Verdana" w:hAnsi="Verdana" w:cs="Verdana"/>
          <w:noProof/>
          <w:w w:val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1781EEAC" wp14:editId="4A47AB74">
                <wp:simplePos x="0" y="0"/>
                <wp:positionH relativeFrom="column">
                  <wp:posOffset>1089660</wp:posOffset>
                </wp:positionH>
                <wp:positionV relativeFrom="paragraph">
                  <wp:posOffset>20320</wp:posOffset>
                </wp:positionV>
                <wp:extent cx="3985260" cy="1051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0" w:rsidRPr="00396355" w:rsidRDefault="00BF1034" w:rsidP="00C17327">
                            <w:pPr>
                              <w:spacing w:after="0" w:line="276" w:lineRule="auto"/>
                              <w:ind w:left="150" w:right="-2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5</w:t>
                            </w:r>
                            <w:r w:rsidR="00A6646B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9</w:t>
                            </w:r>
                            <w:r w:rsidRPr="00BF103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AN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U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A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MEE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="003F0FD0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3F0FD0" w:rsidRPr="00396355" w:rsidRDefault="003F0FD0" w:rsidP="00C17327">
                            <w:pPr>
                              <w:spacing w:after="0" w:line="276" w:lineRule="auto"/>
                              <w:ind w:left="150" w:right="-2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Ma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y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0CA5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1</w:t>
                            </w:r>
                            <w:r w:rsidR="00A6646B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7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–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646B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20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20</w:t>
                            </w:r>
                            <w:r w:rsidR="00BC7538"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</w:t>
                            </w:r>
                            <w:r w:rsidR="00A6646B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color w:val="2E5496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  <w:t>|</w:t>
                            </w:r>
                            <w:r w:rsidR="006B50AA" w:rsidRPr="00396355">
                              <w:rPr>
                                <w:rFonts w:ascii="Verdana" w:eastAsia="Verdana" w:hAnsi="Verdana" w:cs="Verdana"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Portland, Maine</w:t>
                            </w:r>
                          </w:p>
                          <w:p w:rsidR="00FE1381" w:rsidRPr="00396355" w:rsidRDefault="006B50AA" w:rsidP="00C17327">
                            <w:pPr>
                              <w:spacing w:after="0" w:line="276" w:lineRule="auto"/>
                              <w:ind w:left="150" w:right="-2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 xml:space="preserve">The Westin 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Harborview</w:t>
                            </w:r>
                          </w:p>
                          <w:p w:rsidR="00215D0A" w:rsidRPr="00C9796B" w:rsidRDefault="00215D0A" w:rsidP="00C17327">
                            <w:pPr>
                              <w:spacing w:after="0" w:line="276" w:lineRule="auto"/>
                              <w:ind w:left="150" w:right="-2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E5496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color w:val="2E5496"/>
                                <w:spacing w:val="1"/>
                                <w:sz w:val="28"/>
                                <w:szCs w:val="28"/>
                              </w:rPr>
                              <w:t>www.eaom.org</w:t>
                            </w:r>
                          </w:p>
                          <w:p w:rsidR="003F0FD0" w:rsidRDefault="003F0FD0" w:rsidP="00C17327">
                            <w:pPr>
                              <w:jc w:val="center"/>
                            </w:pPr>
                          </w:p>
                          <w:p w:rsidR="00D116B9" w:rsidRDefault="00D116B9" w:rsidP="00C17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EEA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5.8pt;margin-top:1.6pt;width:313.8pt;height:82.8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I3IQIAAB4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sU1JYZp&#10;bNKjGAN5ByMpIz+D9RW6PVh0DCM+Y59Trd7eA//uiYFtz8xe3DoHQy9Yi/kVMTK7CJ1wfARphk/Q&#10;4jfsECABjZ3TkTykgyA69unp3JuYCsfHt6vlorxCE0dbkS+KBSrxD1Y9h1vnwwcBmkShpg6bn+DZ&#10;8d6HyfXZJf7mQcl2J5VKits3W+XIkeGg7NI5of/mpgwZarpalIuEbCDGIzSrtAw4yErqmi7zeGI4&#10;qyId702b5MCkmmRMWpkTP5GSiZwwNiM6RtIaaJ+QKQfTwOKCodCD+0nJgMNaU//jwJygRH00yPaq&#10;mM/jdCdlvrguUXGXlubSwgxHqJoGSiZxG9JGxHwN3GJXOpn4esnklCsOYWL8tDBxyi/15PWy1ptf&#10;AAAA//8DAFBLAwQUAAYACAAAACEACS52mtwAAAAJAQAADwAAAGRycy9kb3ducmV2LnhtbEyPzU7D&#10;QAyE70i8w8pIXBDdtED+yKYCJBDXlj6Ak7hJRNYbZbdN+vaYE9w8+kbjmWK72EGdafK9YwPrVQSK&#10;uHZNz62Bw9f7fQrKB+QGB8dk4EIetuX1VYF542be0XkfWiUh7HM00IUw5lr7uiOLfuVGYmFHN1kM&#10;IqdWNxPOEm4HvYmiWFvsWT50ONJbR/X3/mQNHD/nu6dsrj7CIdk9xq/YJ5W7GHN7s7w8gwq0hD8z&#10;/NaX6lBKp8qduPFqEJ2sY7EaeNiAEp5kmRyVgDhNQZeF/r+g/AEAAP//AwBQSwECLQAUAAYACAAA&#10;ACEAtoM4kv4AAADhAQAAEwAAAAAAAAAAAAAAAAAAAAAAW0NvbnRlbnRfVHlwZXNdLnhtbFBLAQIt&#10;ABQABgAIAAAAIQA4/SH/1gAAAJQBAAALAAAAAAAAAAAAAAAAAC8BAABfcmVscy8ucmVsc1BLAQIt&#10;ABQABgAIAAAAIQAs2oI3IQIAAB4EAAAOAAAAAAAAAAAAAAAAAC4CAABkcnMvZTJvRG9jLnhtbFBL&#10;AQItABQABgAIAAAAIQAJLnaa3AAAAAkBAAAPAAAAAAAAAAAAAAAAAHsEAABkcnMvZG93bnJldi54&#10;bWxQSwUGAAAAAAQABADzAAAAhAUAAAAA&#10;" stroked="f">
                <v:textbox>
                  <w:txbxContent>
                    <w:p w:rsidR="003F0FD0" w:rsidRPr="00396355" w:rsidRDefault="00BF1034" w:rsidP="00C17327">
                      <w:pPr>
                        <w:spacing w:after="0" w:line="276" w:lineRule="auto"/>
                        <w:ind w:left="150" w:right="-2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5</w:t>
                      </w:r>
                      <w:r w:rsidR="00A6646B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9</w:t>
                      </w:r>
                      <w:r w:rsidRPr="00BF1034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AN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  <w:t>N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U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  <w:t>A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L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MEE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  <w:t>T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I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  <w:t>N</w:t>
                      </w:r>
                      <w:r w:rsidR="003F0FD0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G</w:t>
                      </w:r>
                    </w:p>
                    <w:p w:rsidR="003F0FD0" w:rsidRPr="00396355" w:rsidRDefault="003F0FD0" w:rsidP="00C17327">
                      <w:pPr>
                        <w:spacing w:after="0" w:line="276" w:lineRule="auto"/>
                        <w:ind w:left="150" w:right="-2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</w:pP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Ma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y</w:t>
                      </w:r>
                      <w:r w:rsidRPr="00396355">
                        <w:rPr>
                          <w:rFonts w:ascii="Verdana" w:eastAsia="Verdana" w:hAnsi="Verdana" w:cs="Verdana"/>
                          <w:color w:val="2E5496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990CA5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1</w:t>
                      </w:r>
                      <w:r w:rsidR="00A6646B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7</w:t>
                      </w:r>
                      <w:r w:rsidRPr="00396355">
                        <w:rPr>
                          <w:rFonts w:ascii="Verdana" w:eastAsia="Verdana" w:hAnsi="Verdana" w:cs="Verdana"/>
                          <w:color w:val="2E5496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–</w:t>
                      </w:r>
                      <w:r w:rsidRPr="00396355">
                        <w:rPr>
                          <w:rFonts w:ascii="Verdana" w:eastAsia="Verdana" w:hAnsi="Verdana" w:cs="Verdana"/>
                          <w:color w:val="2E5496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A6646B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20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,</w:t>
                      </w:r>
                      <w:r w:rsidRPr="00396355">
                        <w:rPr>
                          <w:rFonts w:ascii="Verdana" w:eastAsia="Verdana" w:hAnsi="Verdana" w:cs="Verdana"/>
                          <w:color w:val="2E5496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20</w:t>
                      </w:r>
                      <w:r w:rsidR="00BC7538"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2</w:t>
                      </w:r>
                      <w:r w:rsidR="00A6646B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1"/>
                          <w:w w:val="99"/>
                          <w:sz w:val="28"/>
                          <w:szCs w:val="28"/>
                        </w:rPr>
                        <w:t>2</w:t>
                      </w:r>
                      <w:r w:rsidRPr="00396355">
                        <w:rPr>
                          <w:rFonts w:ascii="Verdana" w:eastAsia="Verdana" w:hAnsi="Verdana" w:cs="Verdana"/>
                          <w:color w:val="2E5496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  <w:t>|</w:t>
                      </w:r>
                      <w:r w:rsidR="006B50AA" w:rsidRPr="00396355">
                        <w:rPr>
                          <w:rFonts w:ascii="Verdana" w:eastAsia="Verdana" w:hAnsi="Verdana" w:cs="Verdana"/>
                          <w:color w:val="2E5496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  <w:t>Portland, Maine</w:t>
                      </w:r>
                    </w:p>
                    <w:p w:rsidR="00FE1381" w:rsidRPr="00396355" w:rsidRDefault="006B50AA" w:rsidP="00C17327">
                      <w:pPr>
                        <w:spacing w:after="0" w:line="276" w:lineRule="auto"/>
                        <w:ind w:left="150" w:right="-2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</w:pPr>
                      <w:r w:rsidRPr="00396355">
                        <w:rPr>
                          <w:rFonts w:ascii="Verdana" w:eastAsia="Verdana" w:hAnsi="Verdana" w:cs="Verdana"/>
                          <w:b/>
                          <w:color w:val="2E5496"/>
                          <w:spacing w:val="1"/>
                          <w:sz w:val="28"/>
                          <w:szCs w:val="28"/>
                        </w:rPr>
                        <w:t xml:space="preserve">The Westin 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spacing w:val="2"/>
                          <w:w w:val="99"/>
                          <w:sz w:val="28"/>
                          <w:szCs w:val="28"/>
                        </w:rPr>
                        <w:t>Harborview</w:t>
                      </w:r>
                    </w:p>
                    <w:p w:rsidR="00215D0A" w:rsidRPr="00C9796B" w:rsidRDefault="00215D0A" w:rsidP="00C17327">
                      <w:pPr>
                        <w:spacing w:after="0" w:line="276" w:lineRule="auto"/>
                        <w:ind w:left="150" w:right="-2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2E5496"/>
                          <w:w w:val="99"/>
                          <w:sz w:val="28"/>
                          <w:szCs w:val="28"/>
                        </w:rPr>
                      </w:pPr>
                      <w:r w:rsidRPr="00396355">
                        <w:rPr>
                          <w:rFonts w:ascii="Verdana" w:eastAsia="Verdana" w:hAnsi="Verdana" w:cs="Verdana"/>
                          <w:b/>
                          <w:color w:val="2E5496"/>
                          <w:spacing w:val="1"/>
                          <w:sz w:val="28"/>
                          <w:szCs w:val="28"/>
                        </w:rPr>
                        <w:t>www.eaom.org</w:t>
                      </w:r>
                    </w:p>
                    <w:p w:rsidR="003F0FD0" w:rsidRDefault="003F0FD0" w:rsidP="00C17327">
                      <w:pPr>
                        <w:jc w:val="center"/>
                      </w:pPr>
                    </w:p>
                    <w:p w:rsidR="00D116B9" w:rsidRDefault="00D116B9" w:rsidP="00C17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898" w:rsidRDefault="00207898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</w:p>
    <w:p w:rsidR="00207898" w:rsidRDefault="00F16ECD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  <w:r w:rsidRPr="001B796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D252B2" wp14:editId="2F54852A">
                <wp:simplePos x="0" y="0"/>
                <wp:positionH relativeFrom="column">
                  <wp:posOffset>-106680</wp:posOffset>
                </wp:positionH>
                <wp:positionV relativeFrom="paragraph">
                  <wp:posOffset>1668780</wp:posOffset>
                </wp:positionV>
                <wp:extent cx="6507480" cy="3383280"/>
                <wp:effectExtent l="0" t="0" r="762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09" w:rsidRPr="000238B1" w:rsidRDefault="00311809" w:rsidP="00311809">
                            <w:pPr>
                              <w:spacing w:after="0"/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</w:pP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Racial injustice, a global pandemic, and political unrest. These are just a few of the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myriad of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world-wide events that have challenged individuals, businesses, and organizations during the past few years. They have led to what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have been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often dramatic changes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coupled with financial pressures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 our lives and our workplaces. Many individuals have had to work remotely while juggling family responsibilities. Many organizations had had to change how work is performed while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they attempted to fulfill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their mission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keep their staff safe. Entire industries such as hospitality and entertainment were shut down for extended periods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and academia was forced to look in the mirror and ask itself some hard questions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During the past few years, we have been tested in ways we never imagined. Yet we persisted, and we continue to persist. We have been resilient, and we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look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forward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the future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but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 so with the realization that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things have changed. So,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let us 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reflect on the past as we consider </w:t>
                            </w:r>
                            <w:r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 future and ask ourselves</w:t>
                            </w:r>
                            <w:r w:rsidRPr="000238B1">
                              <w:rPr>
                                <w:rFonts w:ascii="Karla" w:hAnsi="Karl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What have we learned from the past few years? How will we as individuals and organizations use this new knowledge? What specifically can leaders do to help us move forward? </w:t>
                            </w:r>
                            <w:r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How can we adapt as the rate of change keeps increasing? 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What role </w:t>
                            </w:r>
                            <w:r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technology play in this ever-changing landscape? What do businesses need from us as researchers? </w:t>
                            </w:r>
                            <w:r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What does this mean for how and what we teach? 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What new skills should we be imparting on our students? Eastern Academy of Management </w:t>
                            </w:r>
                            <w:r w:rsidR="00687D90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explore these </w:t>
                            </w:r>
                            <w:r w:rsidR="00687D90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and other 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>questions</w:t>
                            </w:r>
                            <w:r w:rsidR="00F16ECD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796A" w:rsidRPr="007C1B49" w:rsidRDefault="001B79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52B2" id="_x0000_s1027" type="#_x0000_t202" style="position:absolute;left:0;text-align:left;margin-left:-8.4pt;margin-top:131.4pt;width:512.4pt;height:266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c/IgIAACQ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ywd3NKDNPY&#10;oycxBPIeBlJEenrrS/R6tOgXBnxG11Sqtw/Af3hiYNMxsxN3zkHfCdZgetMYmV2Ejjg+gtT9Z2jw&#10;G7YPkICG1unIHbJBEB3bdDy3JqbC8fFqkV/Pl2jiaJvNlrMClfgHK1/CrfPhowBNolBRh71P8Ozw&#10;4MPo+uISf/OgZLOVSiXF7eqNcuTAcE626ZzQf3NThvQVvVkUi4RsIMYjNCu1DDjHSuqKLvN4Yjgr&#10;Ix0fTJPkwKQaZUxamRM/kZKRnDDUw9iJGBu5q6E5ImEOxrHFNUOhA/eLkh5HtqL+5545QYn6ZJD0&#10;m+l8Hmc8KfPFdYGKu7TUlxZmOEJVNFAyipuQ9iKmbeAOm9PKRNtrJqeUcRQT8ae1ibN+qSev1+Ve&#10;PwMAAP//AwBQSwMEFAAGAAgAAAAhAHMb90bgAAAADAEAAA8AAABkcnMvZG93bnJldi54bWxMj8FO&#10;wzAQRO9I/IO1SFxQ6zSiThuyqQAJxLWlH7CJ3SQitqPYbdK/Z3uC26xmNPum2M22Fxczhs47hNUy&#10;AWFc7XXnGoTj98diAyJEcpp67wzC1QTYlfd3BeXaT25vLofYCC5xISeENsYhlzLUrbEUln4wjr2T&#10;Hy1FPsdG6pEmLre9TJNESUud4w8tDea9NfXP4WwRTl/T03o7VZ/xmO2f1Rt1WeWviI8P8+sLiGjm&#10;+BeGGz6jQ8lMlT87HUSPsFgpRo8IqUpZ3BJJsuF5FUK2XSuQZSH/jyh/AQAA//8DAFBLAQItABQA&#10;BgAIAAAAIQC2gziS/gAAAOEBAAATAAAAAAAAAAAAAAAAAAAAAABbQ29udGVudF9UeXBlc10ueG1s&#10;UEsBAi0AFAAGAAgAAAAhADj9If/WAAAAlAEAAAsAAAAAAAAAAAAAAAAALwEAAF9yZWxzLy5yZWxz&#10;UEsBAi0AFAAGAAgAAAAhAFsG5z8iAgAAJAQAAA4AAAAAAAAAAAAAAAAALgIAAGRycy9lMm9Eb2Mu&#10;eG1sUEsBAi0AFAAGAAgAAAAhAHMb90bgAAAADAEAAA8AAAAAAAAAAAAAAAAAfAQAAGRycy9kb3du&#10;cmV2LnhtbFBLBQYAAAAABAAEAPMAAACJBQAAAAA=&#10;" stroked="f">
                <v:textbox>
                  <w:txbxContent>
                    <w:p w:rsidR="00311809" w:rsidRPr="000238B1" w:rsidRDefault="00311809" w:rsidP="00311809">
                      <w:pPr>
                        <w:spacing w:after="0"/>
                        <w:rPr>
                          <w:rFonts w:ascii="Karla" w:hAnsi="Karla"/>
                          <w:sz w:val="24"/>
                          <w:szCs w:val="24"/>
                        </w:rPr>
                      </w:pP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Racial injustice, a global pandemic, and political unrest. These are just a few of the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myriad of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world-wide events that have challenged individuals, businesses, and organizations during the past few years. They have led to what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have been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often dramatic changes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coupled with financial pressures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in our lives and our workplaces. Many individuals have had to work remotely while juggling family responsibilities. Many organizations had had to change how work is performed while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they attempted to fulfill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their mission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and keep their staff safe. Entire industries such as hospitality and entertainment were shut down for extended periods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and academia was forced to look in the mirror and ask itself some hard questions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During the past few years, we have been tested in ways we never imagined. Yet we persisted, and we continue to persist. We have been resilient, and we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look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forward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to the future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but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do so with the realization that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things have changed. So,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let us 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reflect on the past as we consider </w:t>
                      </w:r>
                      <w:r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 future and ask ourselves</w:t>
                      </w:r>
                      <w:r w:rsidRPr="000238B1">
                        <w:rPr>
                          <w:rFonts w:ascii="Karla" w:hAnsi="Karl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What have we learned from the past few years? How will we as individuals and organizations use this new knowledge? What specifically can leaders do to help us move forward? </w:t>
                      </w:r>
                      <w:r>
                        <w:rPr>
                          <w:rFonts w:ascii="Karla" w:hAnsi="Karla"/>
                          <w:sz w:val="24"/>
                          <w:szCs w:val="24"/>
                        </w:rPr>
                        <w:t xml:space="preserve">How can we adapt as the rate of change keeps increasing? 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What role </w:t>
                      </w:r>
                      <w:r>
                        <w:rPr>
                          <w:rFonts w:ascii="Karla" w:hAnsi="Karla"/>
                          <w:sz w:val="24"/>
                          <w:szCs w:val="24"/>
                        </w:rPr>
                        <w:t xml:space="preserve">will 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technology play in this ever-changing landscape? What do businesses need from us as researchers? </w:t>
                      </w:r>
                      <w:r>
                        <w:rPr>
                          <w:rFonts w:ascii="Karla" w:hAnsi="Karla"/>
                          <w:sz w:val="24"/>
                          <w:szCs w:val="24"/>
                        </w:rPr>
                        <w:t xml:space="preserve">What does this mean for how and what we teach? 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What new skills should we be imparting on our students? Eastern Academy of Management </w:t>
                      </w:r>
                      <w:r w:rsidR="00687D90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will 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explore these </w:t>
                      </w:r>
                      <w:r w:rsidR="00687D90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and other 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>questions</w:t>
                      </w:r>
                      <w:r w:rsidR="00F16ECD">
                        <w:rPr>
                          <w:rFonts w:ascii="Karla" w:hAnsi="Karla"/>
                          <w:sz w:val="24"/>
                          <w:szCs w:val="24"/>
                        </w:rPr>
                        <w:t>.</w:t>
                      </w:r>
                    </w:p>
                    <w:p w:rsidR="001B796A" w:rsidRPr="007C1B49" w:rsidRDefault="001B796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732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06965" wp14:editId="47DB823D">
                <wp:simplePos x="0" y="0"/>
                <wp:positionH relativeFrom="column">
                  <wp:posOffset>-15240</wp:posOffset>
                </wp:positionH>
                <wp:positionV relativeFrom="paragraph">
                  <wp:posOffset>419100</wp:posOffset>
                </wp:positionV>
                <wp:extent cx="6149340" cy="1234440"/>
                <wp:effectExtent l="0" t="0" r="381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C4" w:rsidRDefault="000568CC" w:rsidP="00B37CB0">
                            <w:pPr>
                              <w:spacing w:after="0" w:line="240" w:lineRule="auto"/>
                              <w:ind w:right="528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i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Conferenc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color w:val="000000"/>
                                <w:spacing w:val="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396355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0568CC" w:rsidRDefault="00A6646B" w:rsidP="00B37CB0">
                            <w:pPr>
                              <w:spacing w:after="0" w:line="240" w:lineRule="auto"/>
                              <w:ind w:right="52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B0B0B"/>
                                <w:sz w:val="24"/>
                                <w:szCs w:val="24"/>
                              </w:rPr>
                            </w:pPr>
                            <w:r w:rsidRPr="00A6646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B0B0B"/>
                                <w:sz w:val="24"/>
                                <w:szCs w:val="24"/>
                              </w:rPr>
                              <w:t xml:space="preserve">Resilience and Reinvention: </w:t>
                            </w:r>
                            <w:r w:rsidRPr="00A6646B">
                              <w:rPr>
                                <w:rFonts w:ascii="Verdana" w:eastAsia="Times New Roman" w:hAnsi="Verdana" w:cs="Times New Roman"/>
                                <w:b/>
                                <w:color w:val="0B0B0B"/>
                                <w:sz w:val="24"/>
                                <w:szCs w:val="24"/>
                              </w:rPr>
                              <w:t>Moving Forward</w:t>
                            </w:r>
                          </w:p>
                          <w:p w:rsidR="00A00AC4" w:rsidRPr="00A00AC4" w:rsidRDefault="00A00AC4" w:rsidP="00B37CB0">
                            <w:pPr>
                              <w:spacing w:after="0" w:line="240" w:lineRule="auto"/>
                              <w:ind w:right="528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0AC4" w:rsidRPr="000238B1" w:rsidRDefault="00A00AC4" w:rsidP="00A00AC4">
                            <w:pPr>
                              <w:spacing w:after="120"/>
                              <w:jc w:val="center"/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</w:pP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>Life can only be understood backwards, but it must be lived forwards.”</w:t>
                            </w:r>
                          </w:p>
                          <w:p w:rsidR="00A00AC4" w:rsidRPr="000238B1" w:rsidRDefault="00A00AC4" w:rsidP="00A00AC4">
                            <w:pPr>
                              <w:pStyle w:val="ListParagraph"/>
                              <w:spacing w:after="0"/>
                              <w:ind w:left="4680"/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  <w:lang w:val="en"/>
                              </w:rPr>
                              <w:t>Søren</w:t>
                            </w:r>
                            <w:proofErr w:type="spellEnd"/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  <w:lang w:val="en"/>
                              </w:rPr>
                              <w:t xml:space="preserve"> Kierkegaard</w:t>
                            </w:r>
                            <w:r w:rsidRPr="000238B1">
                              <w:rPr>
                                <w:rFonts w:ascii="Karla" w:hAnsi="Karl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68CC" w:rsidRPr="000568CC" w:rsidRDefault="000568CC" w:rsidP="00A00AC4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6965" id="_x0000_s1028" type="#_x0000_t202" style="position:absolute;left:0;text-align:left;margin-left:-1.2pt;margin-top:33pt;width:484.2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0vIQIAACMEAAAOAAAAZHJzL2Uyb0RvYy54bWysU81u2zAMvg/YOwi6L06cpGuMOEWXLsOA&#10;7gdo9wC0LMfCJNGTlNjd05eS0yzbbsN0EEiR/ER+JNc3g9HsKJ1XaEs+m0w5k1Zgrey+5N8ed2+u&#10;OfMBbA0arSz5k/T8ZvP61brvCplji7qWjhGI9UXflbwNoSuyzItWGvAT7KQlY4POQCDV7bPaQU/o&#10;Rmf5dHqV9ejqzqGQ3tPr3Wjkm4TfNFKEL03jZWC65JRbSLdLdxXvbLOGYu+ga5U4pQH/kIUBZenT&#10;M9QdBGAHp/6CMko49NiEiUCTYdMoIVMNVM1s+kc1Dy10MtVC5PjuTJP/f7Di8/GrY6ou+ZwzC4Za&#10;9CiHwN7hwPLITt/5gpweOnILAz1Tl1OlvrtH8d0zi9sW7F7eOod9K6Gm7GYxMrsIHXF8BKn6T1jT&#10;N3AImICGxplIHZHBCJ269HTuTExF0OPVbLGaL8gkyDbL54sFKfEPKF7CO+fDB4mGRaHkjlqf4OF4&#10;78Po+uISf/OoVb1TWifF7autduwINCa7dE7ov7lpy/qSr5b5MiFbjPEEDYVRgcZYK1Py62k8MRyK&#10;SMd7Wyc5gNKjTElre+InUjKSE4ZqSI04015h/USEORynlraMhBbdT856mtiS+x8HcJIz/dES6atZ&#10;JIWFpCyWb3NS3KWlurSAFQRV8sDZKG5DWouYtsVbak6jEm2xi2Mmp5RpEhPxp62Jo36pJ69fu715&#10;BgAA//8DAFBLAwQUAAYACAAAACEAajSbZN0AAAAJAQAADwAAAGRycy9kb3ducmV2LnhtbEyPwU7D&#10;MBBE70j8g7WVuKDWIQouDXEqQAJxbekHbOJtEjW2o9ht0r9n4QK3Hc1o9k2xnW0vLjSGzjsND6sE&#10;BLnam841Gg5f78snECGiM9h7RxquFGBb3t4UmBs/uR1d9rERXOJCjhraGIdcylC3ZDGs/ECOvaMf&#10;LUaWYyPNiBOX216mSaKkxc7xhxYHemupPu3PVsPxc7p/3EzVRzysd5l6xW5d+avWd4v55RlEpDn+&#10;heEHn9GhZKbKn50JotewTDNOalCKJ7G/+T0qDalKMpBlIf8vKL8BAAD//wMAUEsBAi0AFAAGAAgA&#10;AAAhALaDOJL+AAAA4QEAABMAAAAAAAAAAAAAAAAAAAAAAFtDb250ZW50X1R5cGVzXS54bWxQSwEC&#10;LQAUAAYACAAAACEAOP0h/9YAAACUAQAACwAAAAAAAAAAAAAAAAAvAQAAX3JlbHMvLnJlbHNQSwEC&#10;LQAUAAYACAAAACEAUy49LyECAAAjBAAADgAAAAAAAAAAAAAAAAAuAgAAZHJzL2Uyb0RvYy54bWxQ&#10;SwECLQAUAAYACAAAACEAajSbZN0AAAAJAQAADwAAAAAAAAAAAAAAAAB7BAAAZHJzL2Rvd25yZXYu&#10;eG1sUEsFBgAAAAAEAAQA8wAAAIUFAAAAAA==&#10;" stroked="f">
                <v:textbox>
                  <w:txbxContent>
                    <w:p w:rsidR="00A00AC4" w:rsidRDefault="000568CC" w:rsidP="00B37CB0">
                      <w:pPr>
                        <w:spacing w:after="0" w:line="240" w:lineRule="auto"/>
                        <w:ind w:right="528"/>
                        <w:jc w:val="center"/>
                        <w:rPr>
                          <w:rFonts w:ascii="Verdana" w:eastAsia="Verdana" w:hAnsi="Verdana" w:cs="Verdana"/>
                          <w:b/>
                          <w:color w:val="000000"/>
                          <w:spacing w:val="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iCs/>
                          <w:color w:val="000000"/>
                          <w:spacing w:val="1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Conferenc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iCs/>
                          <w:color w:val="000000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396355">
                        <w:rPr>
                          <w:rFonts w:ascii="Verdana" w:eastAsia="Verdana" w:hAnsi="Verdana" w:cs="Verdana"/>
                          <w:color w:val="000000"/>
                          <w:spacing w:val="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2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396355">
                        <w:rPr>
                          <w:rFonts w:ascii="Verdana" w:eastAsia="Verdana" w:hAnsi="Verdana" w:cs="Verdana"/>
                          <w:b/>
                          <w:color w:val="000000"/>
                          <w:spacing w:val="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0568CC" w:rsidRDefault="00A6646B" w:rsidP="00B37CB0">
                      <w:pPr>
                        <w:spacing w:after="0" w:line="240" w:lineRule="auto"/>
                        <w:ind w:right="528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B0B0B"/>
                          <w:sz w:val="24"/>
                          <w:szCs w:val="24"/>
                        </w:rPr>
                      </w:pPr>
                      <w:r w:rsidRPr="00A6646B">
                        <w:rPr>
                          <w:rFonts w:ascii="Verdana" w:eastAsia="Times New Roman" w:hAnsi="Verdana" w:cs="Times New Roman"/>
                          <w:b/>
                          <w:bCs/>
                          <w:color w:val="0B0B0B"/>
                          <w:sz w:val="24"/>
                          <w:szCs w:val="24"/>
                        </w:rPr>
                        <w:t xml:space="preserve">Resilience and Reinvention: </w:t>
                      </w:r>
                      <w:r w:rsidRPr="00A6646B">
                        <w:rPr>
                          <w:rFonts w:ascii="Verdana" w:eastAsia="Times New Roman" w:hAnsi="Verdana" w:cs="Times New Roman"/>
                          <w:b/>
                          <w:color w:val="0B0B0B"/>
                          <w:sz w:val="24"/>
                          <w:szCs w:val="24"/>
                        </w:rPr>
                        <w:t>Moving Forward</w:t>
                      </w:r>
                    </w:p>
                    <w:p w:rsidR="00A00AC4" w:rsidRPr="00A00AC4" w:rsidRDefault="00A00AC4" w:rsidP="00B37CB0">
                      <w:pPr>
                        <w:spacing w:after="0" w:line="240" w:lineRule="auto"/>
                        <w:ind w:right="528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iCs/>
                          <w:color w:val="000000"/>
                          <w:w w:val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00AC4" w:rsidRPr="000238B1" w:rsidRDefault="00A00AC4" w:rsidP="00A00AC4">
                      <w:pPr>
                        <w:spacing w:after="120"/>
                        <w:jc w:val="center"/>
                        <w:rPr>
                          <w:rFonts w:ascii="Karla" w:hAnsi="Karla"/>
                          <w:sz w:val="24"/>
                          <w:szCs w:val="24"/>
                        </w:rPr>
                      </w:pP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>Life can only be understood backwards, but it must be lived forwards.”</w:t>
                      </w:r>
                    </w:p>
                    <w:p w:rsidR="00A00AC4" w:rsidRPr="000238B1" w:rsidRDefault="00A00AC4" w:rsidP="00A00AC4">
                      <w:pPr>
                        <w:pStyle w:val="ListParagraph"/>
                        <w:spacing w:after="0"/>
                        <w:ind w:left="4680"/>
                        <w:rPr>
                          <w:rFonts w:ascii="Karla" w:hAnsi="Karla"/>
                          <w:sz w:val="24"/>
                          <w:szCs w:val="24"/>
                        </w:rPr>
                      </w:pPr>
                      <w:proofErr w:type="spellStart"/>
                      <w:r w:rsidRPr="000238B1">
                        <w:rPr>
                          <w:rFonts w:ascii="Karla" w:hAnsi="Karla"/>
                          <w:sz w:val="24"/>
                          <w:szCs w:val="24"/>
                          <w:lang w:val="en"/>
                        </w:rPr>
                        <w:t>Søren</w:t>
                      </w:r>
                      <w:proofErr w:type="spellEnd"/>
                      <w:r w:rsidRPr="000238B1">
                        <w:rPr>
                          <w:rFonts w:ascii="Karla" w:hAnsi="Karla"/>
                          <w:sz w:val="24"/>
                          <w:szCs w:val="24"/>
                          <w:lang w:val="en"/>
                        </w:rPr>
                        <w:t xml:space="preserve"> Kierkegaard</w:t>
                      </w:r>
                      <w:r w:rsidRPr="000238B1">
                        <w:rPr>
                          <w:rFonts w:ascii="Karla" w:hAnsi="Karl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68CC" w:rsidRPr="000568CC" w:rsidRDefault="000568CC" w:rsidP="00A00AC4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898" w:rsidRDefault="00687D90" w:rsidP="00E31F9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C00000"/>
          <w:spacing w:val="2"/>
          <w:w w:val="99"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87936" behindDoc="0" locked="0" layoutInCell="1" allowOverlap="1" wp14:anchorId="08A382BC" wp14:editId="39F5B459">
            <wp:simplePos x="0" y="0"/>
            <wp:positionH relativeFrom="column">
              <wp:posOffset>-68580</wp:posOffset>
            </wp:positionH>
            <wp:positionV relativeFrom="paragraph">
              <wp:posOffset>5091430</wp:posOffset>
            </wp:positionV>
            <wp:extent cx="6388694" cy="2674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694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FFD" w:rsidRDefault="00D27FFD"/>
    <w:p w:rsidR="00E75C03" w:rsidRPr="001C78E8" w:rsidRDefault="00C17327" w:rsidP="00C17327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1C78E8">
        <w:rPr>
          <w:rFonts w:cstheme="minorHAnsi"/>
          <w:noProof/>
        </w:rPr>
        <w:drawing>
          <wp:anchor distT="0" distB="0" distL="114300" distR="114300" simplePos="0" relativeHeight="251695104" behindDoc="0" locked="0" layoutInCell="1" allowOverlap="1" wp14:anchorId="6A2FC646" wp14:editId="10441725">
            <wp:simplePos x="0" y="0"/>
            <wp:positionH relativeFrom="column">
              <wp:posOffset>-3810</wp:posOffset>
            </wp:positionH>
            <wp:positionV relativeFrom="paragraph">
              <wp:posOffset>3320415</wp:posOffset>
            </wp:positionV>
            <wp:extent cx="6012180" cy="3376713"/>
            <wp:effectExtent l="0" t="0" r="7620" b="0"/>
            <wp:wrapNone/>
            <wp:docPr id="10" name="Picture 10" descr="https://cache.marriott.com/marriottassets/marriott/PWMWI/pwmwi-lighthouse-7028-hor-wide.jpg?downsize=1440px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che.marriott.com/marriottassets/marriott/PWMWI/pwmwi-lighthouse-7028-hor-wide.jpg?downsize=1440px:*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3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445">
        <w:rPr>
          <w:noProof/>
        </w:rPr>
        <mc:AlternateContent>
          <mc:Choice Requires="wps">
            <w:drawing>
              <wp:inline distT="0" distB="0" distL="0" distR="0" wp14:anchorId="5CC694D1" wp14:editId="47EE02DD">
                <wp:extent cx="6553200" cy="2430780"/>
                <wp:effectExtent l="0" t="0" r="0" b="76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C4" w:rsidRDefault="002C07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J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3"/>
                                <w:w w:val="103"/>
                                <w:sz w:val="24"/>
                                <w:szCs w:val="24"/>
                              </w:rPr>
                              <w:t>o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n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u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s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n</w:t>
                            </w:r>
                            <w:r w:rsidR="009236C5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66D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downtown </w:t>
                            </w:r>
                            <w:r w:rsidR="002D7628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historic </w:t>
                            </w:r>
                            <w:r w:rsidR="002B066D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art district </w:t>
                            </w:r>
                            <w:r w:rsidR="002D7628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9236C5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Portland, </w:t>
                            </w:r>
                            <w:r w:rsidR="009229A8" w:rsidRPr="00B37CB0">
                              <w:rPr>
                                <w:rFonts w:eastAsia="Verdana" w:cstheme="minorHAns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 xml:space="preserve">a short walk to </w:t>
                            </w:r>
                            <w:r w:rsidR="009229A8" w:rsidRPr="00B37C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Old Port and some of the best restaurants, retail shops, museums and artistic venues in Maine.</w:t>
                            </w:r>
                            <w:r w:rsidR="006B0519" w:rsidRPr="00B37C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19" w:rsidRPr="00B37CB0">
                              <w:rPr>
                                <w:sz w:val="24"/>
                                <w:szCs w:val="24"/>
                              </w:rPr>
                              <w:t>Each of the guest rooms feature</w:t>
                            </w:r>
                            <w:r w:rsidR="00CD4F6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B0519" w:rsidRPr="00B37CB0">
                              <w:rPr>
                                <w:sz w:val="24"/>
                                <w:szCs w:val="24"/>
                              </w:rPr>
                              <w:t xml:space="preserve"> a stunning view of downtown, the harbor or Casco Bay.</w:t>
                            </w:r>
                            <w:r w:rsidR="00474D55" w:rsidRPr="00B37CB0">
                              <w:rPr>
                                <w:sz w:val="24"/>
                                <w:szCs w:val="24"/>
                              </w:rPr>
                              <w:t xml:space="preserve"> Situated adjacent to Interstate 95, two hours north of Boston and four hours from Hartford, Portland is convenient to get to for travelers coming from the north or the </w:t>
                            </w:r>
                            <w:r w:rsidR="00474D55" w:rsidRPr="00E443C4">
                              <w:rPr>
                                <w:sz w:val="24"/>
                                <w:szCs w:val="24"/>
                              </w:rPr>
                              <w:t>south.</w:t>
                            </w:r>
                            <w:r w:rsidR="00D602F2" w:rsidRPr="00E443C4">
                              <w:rPr>
                                <w:sz w:val="24"/>
                                <w:szCs w:val="24"/>
                              </w:rPr>
                              <w:t xml:space="preserve"> The Portland International Jetport (PWM)</w:t>
                            </w:r>
                            <w:r w:rsidR="00A55D17">
                              <w:rPr>
                                <w:sz w:val="24"/>
                                <w:szCs w:val="24"/>
                              </w:rPr>
                              <w:t xml:space="preserve">, just 3 miles from downtown, </w:t>
                            </w:r>
                            <w:r w:rsidR="00A55D17" w:rsidRPr="00E443C4">
                              <w:rPr>
                                <w:sz w:val="24"/>
                                <w:szCs w:val="24"/>
                              </w:rPr>
                              <w:t>offers</w:t>
                            </w:r>
                            <w:r w:rsidR="00D602F2" w:rsidRPr="00E443C4">
                              <w:rPr>
                                <w:sz w:val="24"/>
                                <w:szCs w:val="24"/>
                              </w:rPr>
                              <w:t xml:space="preserve"> nonstop flights to over a dozen cities across the U.S. and Canada as well as worldwide connection</w:t>
                            </w:r>
                            <w:r w:rsidR="00E443C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939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39BE" w:rsidRPr="007A2BE8" w:rsidRDefault="002939BE" w:rsidP="002939BE">
                            <w:pPr>
                              <w:pStyle w:val="Foo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BE8">
                              <w:rPr>
                                <w:rFonts w:cstheme="minorHAnsi"/>
                                <w:color w:val="373737"/>
                                <w:sz w:val="24"/>
                                <w:szCs w:val="24"/>
                              </w:rPr>
                              <w:t>EAM is a learning community of college educators and scholars devoted to members’ professional development as well as the advancement of management theory, research, education, and practice. A</w:t>
                            </w:r>
                            <w:r w:rsidRPr="007A2BE8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ffiliated with the Academy of Management, we </w:t>
                            </w:r>
                            <w:r w:rsidRPr="007A2BE8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augment and complement AOM's activities by conducting our own domestic and international meetings. </w:t>
                            </w:r>
                            <w:r w:rsidRPr="007A2BE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694D1" id="Text Box 2" o:spid="_x0000_s1029" type="#_x0000_t202" style="width:516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d5JAIAACMEAAAOAAAAZHJzL2Uyb0RvYy54bWysU9uO2yAQfa/Uf0C8N3acZDdrxVlts01V&#10;aXuRdvsBGOMYFRgKJHb69R1wkkbbt6o8IIYZDjPnzKzuB63IQTgvwVR0OskpEYZDI82uot9ftu+W&#10;lPjATMMUGFHRo/D0fv32zaq3pSigA9UIRxDE+LK3Fe1CsGWWed4JzfwErDDobMFpFtB0u6xxrEd0&#10;rbIiz2+yHlxjHXDhPd4+jk66TvhtK3j42rZeBKIqirmFtLu013HP1itW7hyzneSnNNg/ZKGZNPjp&#10;BeqRBUb2Tv4FpSV34KENEw46g7aVXKQasJpp/qqa545ZkWpBcry90OT/Hyz/cvjmiGwqekuJYRol&#10;ehFDIO9hIEVkp7e+xKBni2FhwGtUOVXq7RPwH54Y2HTM7MSDc9B3gjWY3TS+zK6ejjg+gtT9Z2jw&#10;G7YPkICG1ulIHZJBEB1VOl6UialwvLxZLGYoNyUcfcV8lt8uk3YZK8/PrfPhowBN4qGiDqVP8Ozw&#10;5ENMh5XnkPibByWbrVQqGW5Xb5QjB4Ztsk0rVfAqTBnSV/RuUSwSsoH4PnWQlgHbWEld0WUe19hY&#10;kY4PpkkhgUk1njETZU78REpGcsJQD0mI2Zn2GpojEuZg7FqcMjx04H5R0mPHVtT/3DMnKFGfDJJ+&#10;N53PY4snY764LdBw15762sMMR6iKBkrG4yaksYh0GHhAcVqZaIsqjpmcUsZOTGyepia2+rWdov7M&#10;9vo3AAAA//8DAFBLAwQUAAYACAAAACEAI3k3NtsAAAAGAQAADwAAAGRycy9kb3ducmV2LnhtbEyP&#10;zW7CMBCE75X6DtZW4lIVp6FAGuKgUqkVV34eYBMvSUS8jmJDwtvX9NJeRhrNaubbbD2aVlypd41l&#10;Ba/TCARxaXXDlYLj4eslAeE8ssbWMim4kYN1/viQYartwDu67n0lQgm7FBXU3neplK6syaCb2o44&#10;ZCfbG/TB9pXUPQ6h3LQyjqKFNNhwWKixo8+ayvP+YhSctsPz/H0ovv1xuXtbbLBZFvam1ORp/FiB&#10;8DT6v2O44wd0yANTYS+snWgVhEf8r96zaBYHXyiYJXECMs/kf/z8BwAA//8DAFBLAQItABQABgAI&#10;AAAAIQC2gziS/gAAAOEBAAATAAAAAAAAAAAAAAAAAAAAAABbQ29udGVudF9UeXBlc10ueG1sUEsB&#10;Ai0AFAAGAAgAAAAhADj9If/WAAAAlAEAAAsAAAAAAAAAAAAAAAAALwEAAF9yZWxzLy5yZWxzUEsB&#10;Ai0AFAAGAAgAAAAhAJydl3kkAgAAIwQAAA4AAAAAAAAAAAAAAAAALgIAAGRycy9lMm9Eb2MueG1s&#10;UEsBAi0AFAAGAAgAAAAhACN5NzbbAAAABgEAAA8AAAAAAAAAAAAAAAAAfgQAAGRycy9kb3ducmV2&#10;LnhtbFBLBQYAAAAABAAEAPMAAACGBQAAAAA=&#10;" stroked="f">
                <v:textbox>
                  <w:txbxContent>
                    <w:p w:rsidR="00E443C4" w:rsidRDefault="002C0700">
                      <w:pPr>
                        <w:rPr>
                          <w:sz w:val="24"/>
                          <w:szCs w:val="24"/>
                        </w:rPr>
                      </w:pPr>
                      <w:r w:rsidRPr="00B37CB0">
                        <w:rPr>
                          <w:rFonts w:eastAsia="Verdana" w:cstheme="minorHAnsi"/>
                          <w:color w:val="000000"/>
                          <w:spacing w:val="1"/>
                          <w:w w:val="103"/>
                          <w:sz w:val="24"/>
                          <w:szCs w:val="24"/>
                        </w:rPr>
                        <w:t>J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spacing w:val="3"/>
                          <w:w w:val="103"/>
                          <w:sz w:val="24"/>
                          <w:szCs w:val="24"/>
                        </w:rPr>
                        <w:t>o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>n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spacing w:val="2"/>
                          <w:w w:val="103"/>
                          <w:sz w:val="24"/>
                          <w:szCs w:val="24"/>
                        </w:rPr>
                        <w:t>u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>s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>n</w:t>
                      </w:r>
                      <w:r w:rsidR="009236C5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 w:rsidR="002B066D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downtown </w:t>
                      </w:r>
                      <w:r w:rsidR="002D7628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historic </w:t>
                      </w:r>
                      <w:r w:rsidR="002B066D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art district </w:t>
                      </w:r>
                      <w:r w:rsidR="002D7628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of </w:t>
                      </w:r>
                      <w:r w:rsidR="009236C5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Portland, </w:t>
                      </w:r>
                      <w:r w:rsidR="009229A8" w:rsidRPr="00B37CB0">
                        <w:rPr>
                          <w:rFonts w:eastAsia="Verdana" w:cstheme="minorHAnsi"/>
                          <w:color w:val="000000"/>
                          <w:w w:val="103"/>
                          <w:sz w:val="24"/>
                          <w:szCs w:val="24"/>
                        </w:rPr>
                        <w:t xml:space="preserve">a short walk to </w:t>
                      </w:r>
                      <w:r w:rsidR="009229A8" w:rsidRPr="00B37CB0">
                        <w:rPr>
                          <w:rFonts w:cstheme="minorHAnsi"/>
                          <w:sz w:val="24"/>
                          <w:szCs w:val="24"/>
                        </w:rPr>
                        <w:t>the Old Port and some of the best restaurants, retail shops, museums and artistic venues in Maine.</w:t>
                      </w:r>
                      <w:r w:rsidR="006B0519" w:rsidRPr="00B37CB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B0519" w:rsidRPr="00B37CB0">
                        <w:rPr>
                          <w:sz w:val="24"/>
                          <w:szCs w:val="24"/>
                        </w:rPr>
                        <w:t>Each of the guest rooms feature</w:t>
                      </w:r>
                      <w:r w:rsidR="00CD4F69">
                        <w:rPr>
                          <w:sz w:val="24"/>
                          <w:szCs w:val="24"/>
                        </w:rPr>
                        <w:t>s</w:t>
                      </w:r>
                      <w:r w:rsidR="006B0519" w:rsidRPr="00B37CB0">
                        <w:rPr>
                          <w:sz w:val="24"/>
                          <w:szCs w:val="24"/>
                        </w:rPr>
                        <w:t xml:space="preserve"> a stunning view of downtown, the harbor or Casco Bay.</w:t>
                      </w:r>
                      <w:r w:rsidR="00474D55" w:rsidRPr="00B37CB0">
                        <w:rPr>
                          <w:sz w:val="24"/>
                          <w:szCs w:val="24"/>
                        </w:rPr>
                        <w:t xml:space="preserve"> Situated adjacent to Interstate 95, two hours north of Boston and four hours from Hartford, Portland is convenient to get to for travelers coming from the north or the </w:t>
                      </w:r>
                      <w:r w:rsidR="00474D55" w:rsidRPr="00E443C4">
                        <w:rPr>
                          <w:sz w:val="24"/>
                          <w:szCs w:val="24"/>
                        </w:rPr>
                        <w:t>south.</w:t>
                      </w:r>
                      <w:r w:rsidR="00D602F2" w:rsidRPr="00E443C4">
                        <w:rPr>
                          <w:sz w:val="24"/>
                          <w:szCs w:val="24"/>
                        </w:rPr>
                        <w:t xml:space="preserve"> The Portland International Jetport (PWM)</w:t>
                      </w:r>
                      <w:r w:rsidR="00A55D17">
                        <w:rPr>
                          <w:sz w:val="24"/>
                          <w:szCs w:val="24"/>
                        </w:rPr>
                        <w:t xml:space="preserve">, just 3 miles from downtown, </w:t>
                      </w:r>
                      <w:r w:rsidR="00A55D17" w:rsidRPr="00E443C4">
                        <w:rPr>
                          <w:sz w:val="24"/>
                          <w:szCs w:val="24"/>
                        </w:rPr>
                        <w:t>offers</w:t>
                      </w:r>
                      <w:r w:rsidR="00D602F2" w:rsidRPr="00E443C4">
                        <w:rPr>
                          <w:sz w:val="24"/>
                          <w:szCs w:val="24"/>
                        </w:rPr>
                        <w:t xml:space="preserve"> nonstop flights to over a dozen cities across the U.S. and Canada as well as worldwide connection</w:t>
                      </w:r>
                      <w:r w:rsidR="00E443C4">
                        <w:rPr>
                          <w:sz w:val="24"/>
                          <w:szCs w:val="24"/>
                        </w:rPr>
                        <w:t>s</w:t>
                      </w:r>
                      <w:r w:rsidR="002939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939BE" w:rsidRPr="007A2BE8" w:rsidRDefault="002939BE" w:rsidP="002939BE">
                      <w:pPr>
                        <w:pStyle w:val="Foo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BE8">
                        <w:rPr>
                          <w:rFonts w:cstheme="minorHAnsi"/>
                          <w:color w:val="373737"/>
                          <w:sz w:val="24"/>
                          <w:szCs w:val="24"/>
                        </w:rPr>
                        <w:t>EAM is a learning community of college educators and scholars devoted to members’ professional development as well as the advancement of management theory, research, education, and practice. A</w:t>
                      </w:r>
                      <w:r w:rsidRPr="007A2BE8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ffiliated with the Academy of Management, we </w:t>
                      </w:r>
                      <w:r w:rsidRPr="007A2BE8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augment and complement AOM's activities by conducting our own domestic and international meetings. </w:t>
                      </w:r>
                      <w:r w:rsidRPr="007A2BE8">
                        <w:rPr>
                          <w:rFonts w:cstheme="minorHAns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67AAC">
        <w:t xml:space="preserve"> </w:t>
      </w:r>
    </w:p>
    <w:sectPr w:rsidR="00E75C03" w:rsidRPr="001C78E8" w:rsidSect="00C85F6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B2" w:rsidRDefault="003074B2" w:rsidP="002D6EBC">
      <w:pPr>
        <w:spacing w:after="0" w:line="240" w:lineRule="auto"/>
      </w:pPr>
      <w:r>
        <w:separator/>
      </w:r>
    </w:p>
  </w:endnote>
  <w:endnote w:type="continuationSeparator" w:id="0">
    <w:p w:rsidR="003074B2" w:rsidRDefault="003074B2" w:rsidP="002D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B2" w:rsidRDefault="003074B2" w:rsidP="002D6EBC">
      <w:pPr>
        <w:spacing w:after="0" w:line="240" w:lineRule="auto"/>
      </w:pPr>
      <w:r>
        <w:separator/>
      </w:r>
    </w:p>
  </w:footnote>
  <w:footnote w:type="continuationSeparator" w:id="0">
    <w:p w:rsidR="003074B2" w:rsidRDefault="003074B2" w:rsidP="002D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0C8"/>
    <w:multiLevelType w:val="multilevel"/>
    <w:tmpl w:val="D18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F5DE0"/>
    <w:multiLevelType w:val="hybridMultilevel"/>
    <w:tmpl w:val="486010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8A7D1A"/>
    <w:multiLevelType w:val="hybridMultilevel"/>
    <w:tmpl w:val="666805BC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0409001B">
      <w:start w:val="1"/>
      <w:numFmt w:val="lowerRoman"/>
      <w:lvlText w:val="%3."/>
      <w:lvlJc w:val="right"/>
      <w:pPr>
        <w:ind w:left="2945" w:hanging="180"/>
      </w:pPr>
    </w:lvl>
    <w:lvl w:ilvl="3" w:tplc="0409000F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94D209A"/>
    <w:multiLevelType w:val="multilevel"/>
    <w:tmpl w:val="C66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66355"/>
    <w:multiLevelType w:val="multilevel"/>
    <w:tmpl w:val="172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D2487"/>
    <w:multiLevelType w:val="multilevel"/>
    <w:tmpl w:val="E85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0C67"/>
    <w:multiLevelType w:val="multilevel"/>
    <w:tmpl w:val="D9F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E2150"/>
    <w:multiLevelType w:val="multilevel"/>
    <w:tmpl w:val="6EBA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04FEE"/>
    <w:multiLevelType w:val="multilevel"/>
    <w:tmpl w:val="35E87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9620D"/>
    <w:multiLevelType w:val="hybridMultilevel"/>
    <w:tmpl w:val="D7FC820A"/>
    <w:lvl w:ilvl="0" w:tplc="84040AC8">
      <w:start w:val="1"/>
      <w:numFmt w:val="decimal"/>
      <w:lvlText w:val="%1."/>
      <w:lvlJc w:val="left"/>
      <w:pPr>
        <w:ind w:left="450" w:hanging="360"/>
      </w:pPr>
      <w:rPr>
        <w:rFonts w:hint="default"/>
        <w:b/>
        <w:w w:val="103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F6B0411"/>
    <w:multiLevelType w:val="hybridMultilevel"/>
    <w:tmpl w:val="FB020F28"/>
    <w:lvl w:ilvl="0" w:tplc="84040AC8">
      <w:start w:val="1"/>
      <w:numFmt w:val="decimal"/>
      <w:lvlText w:val="%1."/>
      <w:lvlJc w:val="left"/>
      <w:pPr>
        <w:ind w:left="450" w:hanging="360"/>
      </w:pPr>
      <w:rPr>
        <w:rFonts w:hint="default"/>
        <w:b/>
        <w:w w:val="103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F5"/>
    <w:rsid w:val="000167A7"/>
    <w:rsid w:val="0002759A"/>
    <w:rsid w:val="00030CE6"/>
    <w:rsid w:val="00040840"/>
    <w:rsid w:val="000452E6"/>
    <w:rsid w:val="00047117"/>
    <w:rsid w:val="000501AA"/>
    <w:rsid w:val="000568CC"/>
    <w:rsid w:val="00082250"/>
    <w:rsid w:val="0009177D"/>
    <w:rsid w:val="000975D3"/>
    <w:rsid w:val="000976D6"/>
    <w:rsid w:val="000A555A"/>
    <w:rsid w:val="000B1AF2"/>
    <w:rsid w:val="000B71DC"/>
    <w:rsid w:val="000B7876"/>
    <w:rsid w:val="000D15C5"/>
    <w:rsid w:val="000E7826"/>
    <w:rsid w:val="000F25AB"/>
    <w:rsid w:val="000F5338"/>
    <w:rsid w:val="00100508"/>
    <w:rsid w:val="00105412"/>
    <w:rsid w:val="00117E03"/>
    <w:rsid w:val="0012454E"/>
    <w:rsid w:val="001429DB"/>
    <w:rsid w:val="0015603A"/>
    <w:rsid w:val="001569DF"/>
    <w:rsid w:val="00181AF8"/>
    <w:rsid w:val="001A6D94"/>
    <w:rsid w:val="001B4EFC"/>
    <w:rsid w:val="001B796A"/>
    <w:rsid w:val="001C3D9C"/>
    <w:rsid w:val="001C78E8"/>
    <w:rsid w:val="001D1FE0"/>
    <w:rsid w:val="001E42E9"/>
    <w:rsid w:val="001F5F05"/>
    <w:rsid w:val="002008DC"/>
    <w:rsid w:val="00207898"/>
    <w:rsid w:val="00214B36"/>
    <w:rsid w:val="00215D0A"/>
    <w:rsid w:val="00224248"/>
    <w:rsid w:val="00227305"/>
    <w:rsid w:val="00233763"/>
    <w:rsid w:val="00245E62"/>
    <w:rsid w:val="00246AC2"/>
    <w:rsid w:val="00266289"/>
    <w:rsid w:val="00267E32"/>
    <w:rsid w:val="00271539"/>
    <w:rsid w:val="00281704"/>
    <w:rsid w:val="00284355"/>
    <w:rsid w:val="00291288"/>
    <w:rsid w:val="002939BE"/>
    <w:rsid w:val="002B066D"/>
    <w:rsid w:val="002B7057"/>
    <w:rsid w:val="002B76B5"/>
    <w:rsid w:val="002C0700"/>
    <w:rsid w:val="002D6EBC"/>
    <w:rsid w:val="002D7628"/>
    <w:rsid w:val="002E2692"/>
    <w:rsid w:val="002E79A3"/>
    <w:rsid w:val="002F4F0F"/>
    <w:rsid w:val="003074B2"/>
    <w:rsid w:val="00311809"/>
    <w:rsid w:val="00314C43"/>
    <w:rsid w:val="00315537"/>
    <w:rsid w:val="0032568A"/>
    <w:rsid w:val="0032586A"/>
    <w:rsid w:val="00341919"/>
    <w:rsid w:val="003464D8"/>
    <w:rsid w:val="003471D3"/>
    <w:rsid w:val="00352DF4"/>
    <w:rsid w:val="00354113"/>
    <w:rsid w:val="00356692"/>
    <w:rsid w:val="003610B9"/>
    <w:rsid w:val="00362C41"/>
    <w:rsid w:val="00383F40"/>
    <w:rsid w:val="00385BE1"/>
    <w:rsid w:val="0038786A"/>
    <w:rsid w:val="003958A9"/>
    <w:rsid w:val="00396355"/>
    <w:rsid w:val="003A3ECB"/>
    <w:rsid w:val="003B3E69"/>
    <w:rsid w:val="003B4D25"/>
    <w:rsid w:val="003B53C5"/>
    <w:rsid w:val="003C15CB"/>
    <w:rsid w:val="003C2A0B"/>
    <w:rsid w:val="003D6D4F"/>
    <w:rsid w:val="003D710A"/>
    <w:rsid w:val="003E29D0"/>
    <w:rsid w:val="003E5DAB"/>
    <w:rsid w:val="003F0FD0"/>
    <w:rsid w:val="003F304E"/>
    <w:rsid w:val="003F7AB4"/>
    <w:rsid w:val="0041569E"/>
    <w:rsid w:val="00417E27"/>
    <w:rsid w:val="00430436"/>
    <w:rsid w:val="00432BBE"/>
    <w:rsid w:val="004373E0"/>
    <w:rsid w:val="0044327B"/>
    <w:rsid w:val="004519F6"/>
    <w:rsid w:val="004579C4"/>
    <w:rsid w:val="00463BF1"/>
    <w:rsid w:val="00464F65"/>
    <w:rsid w:val="00465830"/>
    <w:rsid w:val="004714E9"/>
    <w:rsid w:val="00474D55"/>
    <w:rsid w:val="00481E39"/>
    <w:rsid w:val="0048420A"/>
    <w:rsid w:val="004B4ED4"/>
    <w:rsid w:val="004C748A"/>
    <w:rsid w:val="004D0469"/>
    <w:rsid w:val="004E024E"/>
    <w:rsid w:val="004E401A"/>
    <w:rsid w:val="004F13CF"/>
    <w:rsid w:val="0050191C"/>
    <w:rsid w:val="0052060B"/>
    <w:rsid w:val="005206C7"/>
    <w:rsid w:val="0052596E"/>
    <w:rsid w:val="005332C4"/>
    <w:rsid w:val="00534CC9"/>
    <w:rsid w:val="00545B47"/>
    <w:rsid w:val="00551C6B"/>
    <w:rsid w:val="00555013"/>
    <w:rsid w:val="00563E63"/>
    <w:rsid w:val="00573450"/>
    <w:rsid w:val="005812D5"/>
    <w:rsid w:val="005E0D59"/>
    <w:rsid w:val="005E22E0"/>
    <w:rsid w:val="005E4C52"/>
    <w:rsid w:val="006037D6"/>
    <w:rsid w:val="006133D8"/>
    <w:rsid w:val="00613DDC"/>
    <w:rsid w:val="00615CB7"/>
    <w:rsid w:val="0062020E"/>
    <w:rsid w:val="00636FFE"/>
    <w:rsid w:val="006538DF"/>
    <w:rsid w:val="0066091E"/>
    <w:rsid w:val="0066790F"/>
    <w:rsid w:val="006776C6"/>
    <w:rsid w:val="00683A46"/>
    <w:rsid w:val="00687D90"/>
    <w:rsid w:val="0069558F"/>
    <w:rsid w:val="006B0519"/>
    <w:rsid w:val="006B50AA"/>
    <w:rsid w:val="006C320A"/>
    <w:rsid w:val="006C6742"/>
    <w:rsid w:val="006D78CD"/>
    <w:rsid w:val="007021AB"/>
    <w:rsid w:val="0071179F"/>
    <w:rsid w:val="007201CF"/>
    <w:rsid w:val="007237DF"/>
    <w:rsid w:val="00726BE6"/>
    <w:rsid w:val="00732554"/>
    <w:rsid w:val="00746333"/>
    <w:rsid w:val="00756236"/>
    <w:rsid w:val="00757A5B"/>
    <w:rsid w:val="00775BED"/>
    <w:rsid w:val="00793980"/>
    <w:rsid w:val="007A2BE8"/>
    <w:rsid w:val="007A61CA"/>
    <w:rsid w:val="007B1BC5"/>
    <w:rsid w:val="007B63A8"/>
    <w:rsid w:val="007C1B49"/>
    <w:rsid w:val="007C486B"/>
    <w:rsid w:val="007D0034"/>
    <w:rsid w:val="007D343D"/>
    <w:rsid w:val="007D3721"/>
    <w:rsid w:val="007E35B3"/>
    <w:rsid w:val="007E4193"/>
    <w:rsid w:val="007F6116"/>
    <w:rsid w:val="0081581F"/>
    <w:rsid w:val="008167AA"/>
    <w:rsid w:val="00824362"/>
    <w:rsid w:val="00825575"/>
    <w:rsid w:val="00825EEE"/>
    <w:rsid w:val="00842B49"/>
    <w:rsid w:val="008562E1"/>
    <w:rsid w:val="00860112"/>
    <w:rsid w:val="00863666"/>
    <w:rsid w:val="008833D3"/>
    <w:rsid w:val="00895940"/>
    <w:rsid w:val="008A13A3"/>
    <w:rsid w:val="008A2973"/>
    <w:rsid w:val="008B0A2E"/>
    <w:rsid w:val="008B6484"/>
    <w:rsid w:val="008E61CB"/>
    <w:rsid w:val="008F7360"/>
    <w:rsid w:val="009057FC"/>
    <w:rsid w:val="00911B19"/>
    <w:rsid w:val="00915BD5"/>
    <w:rsid w:val="009229A8"/>
    <w:rsid w:val="00923069"/>
    <w:rsid w:val="009236C5"/>
    <w:rsid w:val="0092434C"/>
    <w:rsid w:val="00930609"/>
    <w:rsid w:val="00932AB6"/>
    <w:rsid w:val="009350D4"/>
    <w:rsid w:val="009515B2"/>
    <w:rsid w:val="009614B2"/>
    <w:rsid w:val="00962E05"/>
    <w:rsid w:val="009639D5"/>
    <w:rsid w:val="009862A2"/>
    <w:rsid w:val="00990CA5"/>
    <w:rsid w:val="009926DB"/>
    <w:rsid w:val="009A2982"/>
    <w:rsid w:val="009D07B0"/>
    <w:rsid w:val="009E05E2"/>
    <w:rsid w:val="009E2B67"/>
    <w:rsid w:val="009E4D64"/>
    <w:rsid w:val="00A00AC4"/>
    <w:rsid w:val="00A126DD"/>
    <w:rsid w:val="00A44733"/>
    <w:rsid w:val="00A45415"/>
    <w:rsid w:val="00A55D17"/>
    <w:rsid w:val="00A56DCA"/>
    <w:rsid w:val="00A62601"/>
    <w:rsid w:val="00A635A1"/>
    <w:rsid w:val="00A6646B"/>
    <w:rsid w:val="00A73BA0"/>
    <w:rsid w:val="00A74499"/>
    <w:rsid w:val="00A7492E"/>
    <w:rsid w:val="00A75B68"/>
    <w:rsid w:val="00A82CD7"/>
    <w:rsid w:val="00A95390"/>
    <w:rsid w:val="00A965EB"/>
    <w:rsid w:val="00AA441B"/>
    <w:rsid w:val="00AA50B1"/>
    <w:rsid w:val="00AB7BF1"/>
    <w:rsid w:val="00AC04F0"/>
    <w:rsid w:val="00AC6D62"/>
    <w:rsid w:val="00AE6933"/>
    <w:rsid w:val="00B26F02"/>
    <w:rsid w:val="00B274B7"/>
    <w:rsid w:val="00B279CD"/>
    <w:rsid w:val="00B34CFD"/>
    <w:rsid w:val="00B368ED"/>
    <w:rsid w:val="00B37CB0"/>
    <w:rsid w:val="00B449CB"/>
    <w:rsid w:val="00B45DD0"/>
    <w:rsid w:val="00B63BFF"/>
    <w:rsid w:val="00B6592B"/>
    <w:rsid w:val="00B97720"/>
    <w:rsid w:val="00BC1479"/>
    <w:rsid w:val="00BC4A5E"/>
    <w:rsid w:val="00BC5116"/>
    <w:rsid w:val="00BC7538"/>
    <w:rsid w:val="00BD1A00"/>
    <w:rsid w:val="00BD1F08"/>
    <w:rsid w:val="00BE1777"/>
    <w:rsid w:val="00BF1034"/>
    <w:rsid w:val="00BF3D38"/>
    <w:rsid w:val="00BF40E0"/>
    <w:rsid w:val="00BF7CC8"/>
    <w:rsid w:val="00C053DB"/>
    <w:rsid w:val="00C076FE"/>
    <w:rsid w:val="00C17327"/>
    <w:rsid w:val="00C23A2D"/>
    <w:rsid w:val="00C33DE4"/>
    <w:rsid w:val="00C44811"/>
    <w:rsid w:val="00C4546D"/>
    <w:rsid w:val="00C53AF5"/>
    <w:rsid w:val="00C634E8"/>
    <w:rsid w:val="00C70445"/>
    <w:rsid w:val="00C7214B"/>
    <w:rsid w:val="00C72DC7"/>
    <w:rsid w:val="00C7625A"/>
    <w:rsid w:val="00C76EE0"/>
    <w:rsid w:val="00C85F66"/>
    <w:rsid w:val="00C92F8E"/>
    <w:rsid w:val="00CA248E"/>
    <w:rsid w:val="00CB31B2"/>
    <w:rsid w:val="00CC7E2D"/>
    <w:rsid w:val="00CD4F69"/>
    <w:rsid w:val="00CD5BFC"/>
    <w:rsid w:val="00D01DCA"/>
    <w:rsid w:val="00D043A9"/>
    <w:rsid w:val="00D116B9"/>
    <w:rsid w:val="00D13C73"/>
    <w:rsid w:val="00D17725"/>
    <w:rsid w:val="00D24A74"/>
    <w:rsid w:val="00D27FFD"/>
    <w:rsid w:val="00D602F2"/>
    <w:rsid w:val="00D64A61"/>
    <w:rsid w:val="00D67AAC"/>
    <w:rsid w:val="00D8360E"/>
    <w:rsid w:val="00D9342C"/>
    <w:rsid w:val="00DB1563"/>
    <w:rsid w:val="00DB6E52"/>
    <w:rsid w:val="00DC11C8"/>
    <w:rsid w:val="00DC1219"/>
    <w:rsid w:val="00DE52EB"/>
    <w:rsid w:val="00DE6D62"/>
    <w:rsid w:val="00DF007D"/>
    <w:rsid w:val="00DF066C"/>
    <w:rsid w:val="00DF3B21"/>
    <w:rsid w:val="00E00002"/>
    <w:rsid w:val="00E06DE3"/>
    <w:rsid w:val="00E0714F"/>
    <w:rsid w:val="00E078D7"/>
    <w:rsid w:val="00E16F91"/>
    <w:rsid w:val="00E31F91"/>
    <w:rsid w:val="00E443C4"/>
    <w:rsid w:val="00E4690E"/>
    <w:rsid w:val="00E65426"/>
    <w:rsid w:val="00E75C03"/>
    <w:rsid w:val="00E81095"/>
    <w:rsid w:val="00E8233A"/>
    <w:rsid w:val="00E84610"/>
    <w:rsid w:val="00E87BEE"/>
    <w:rsid w:val="00E94EB4"/>
    <w:rsid w:val="00E9562C"/>
    <w:rsid w:val="00ED74F9"/>
    <w:rsid w:val="00EF682D"/>
    <w:rsid w:val="00F111C0"/>
    <w:rsid w:val="00F16ECD"/>
    <w:rsid w:val="00F50C0C"/>
    <w:rsid w:val="00F52C03"/>
    <w:rsid w:val="00F673C6"/>
    <w:rsid w:val="00F74DF8"/>
    <w:rsid w:val="00F80079"/>
    <w:rsid w:val="00F8390B"/>
    <w:rsid w:val="00F9797A"/>
    <w:rsid w:val="00FA13E7"/>
    <w:rsid w:val="00FA5F33"/>
    <w:rsid w:val="00FA68E5"/>
    <w:rsid w:val="00FA6B27"/>
    <w:rsid w:val="00FB0320"/>
    <w:rsid w:val="00FE1381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C200"/>
  <w15:chartTrackingRefBased/>
  <w15:docId w15:val="{5F82A81B-7E46-4121-B22E-0FD6B1D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D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4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D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980"/>
    <w:rPr>
      <w:color w:val="0000FF"/>
      <w:u w:val="single"/>
    </w:rPr>
  </w:style>
  <w:style w:type="table" w:styleId="TableGrid">
    <w:name w:val="Table Grid"/>
    <w:basedOn w:val="TableNormal"/>
    <w:uiPriority w:val="39"/>
    <w:rsid w:val="00CB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64F65"/>
    <w:pPr>
      <w:spacing w:after="0" w:line="240" w:lineRule="auto"/>
    </w:pPr>
    <w:tblPr>
      <w:tblStyleRowBandSize w:val="1"/>
      <w:tblStyleColBandSize w:val="1"/>
      <w:tblCellMar>
        <w:left w:w="58" w:type="dxa"/>
        <w:right w:w="5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037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1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6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wrro">
    <w:name w:val="rwrro"/>
    <w:basedOn w:val="DefaultParagraphFont"/>
    <w:rsid w:val="00B274B7"/>
  </w:style>
  <w:style w:type="paragraph" w:styleId="Header">
    <w:name w:val="header"/>
    <w:basedOn w:val="Normal"/>
    <w:link w:val="HeaderChar"/>
    <w:uiPriority w:val="99"/>
    <w:unhideWhenUsed/>
    <w:rsid w:val="002D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E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BC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14C43"/>
    <w:rPr>
      <w:i/>
      <w:iCs/>
    </w:rPr>
  </w:style>
  <w:style w:type="character" w:styleId="Strong">
    <w:name w:val="Strong"/>
    <w:basedOn w:val="DefaultParagraphFont"/>
    <w:uiPriority w:val="22"/>
    <w:qFormat/>
    <w:rsid w:val="00AC6D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Bhattacharya</dc:creator>
  <cp:keywords/>
  <dc:description/>
  <cp:lastModifiedBy>Lisa Stickney</cp:lastModifiedBy>
  <cp:revision>8</cp:revision>
  <cp:lastPrinted>2019-11-17T17:39:00Z</cp:lastPrinted>
  <dcterms:created xsi:type="dcterms:W3CDTF">2021-05-21T13:15:00Z</dcterms:created>
  <dcterms:modified xsi:type="dcterms:W3CDTF">2021-05-21T13:21:00Z</dcterms:modified>
</cp:coreProperties>
</file>