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B386E" w14:textId="77777777" w:rsidR="00FA6EC1" w:rsidRDefault="00FA6EC1" w:rsidP="00AE713A">
      <w:pPr>
        <w:widowControl w:val="0"/>
        <w:spacing w:after="120"/>
        <w:ind w:right="150"/>
        <w:rPr>
          <w:rFonts w:ascii="Times New Roman" w:eastAsia="Times New Roman" w:hAnsi="Times New Roman" w:cs="Times New Roman"/>
          <w:b/>
          <w:sz w:val="20"/>
          <w:szCs w:val="20"/>
        </w:rPr>
      </w:pPr>
    </w:p>
    <w:p w14:paraId="0610A856" w14:textId="77777777" w:rsidR="00110F32" w:rsidRPr="00DE36F0" w:rsidRDefault="006E7CEB" w:rsidP="009952C7">
      <w:pPr>
        <w:widowControl w:val="0"/>
        <w:spacing w:after="120"/>
        <w:ind w:right="150"/>
        <w:jc w:val="center"/>
        <w:rPr>
          <w:rFonts w:ascii="Times New Roman" w:eastAsia="Times New Roman" w:hAnsi="Times New Roman" w:cs="Times New Roman"/>
          <w:b/>
          <w:sz w:val="20"/>
          <w:szCs w:val="20"/>
        </w:rPr>
      </w:pPr>
      <w:r w:rsidRPr="00DE36F0">
        <w:rPr>
          <w:rFonts w:ascii="Times New Roman" w:eastAsia="Times New Roman" w:hAnsi="Times New Roman" w:cs="Times New Roman"/>
          <w:b/>
          <w:sz w:val="20"/>
          <w:szCs w:val="20"/>
        </w:rPr>
        <w:t xml:space="preserve">1240 </w:t>
      </w:r>
      <w:proofErr w:type="spellStart"/>
      <w:r w:rsidRPr="00DE36F0">
        <w:rPr>
          <w:rFonts w:ascii="Times New Roman" w:eastAsia="Times New Roman" w:hAnsi="Times New Roman" w:cs="Times New Roman"/>
          <w:b/>
          <w:sz w:val="20"/>
          <w:szCs w:val="20"/>
        </w:rPr>
        <w:t>Weekstown</w:t>
      </w:r>
      <w:proofErr w:type="spellEnd"/>
      <w:r w:rsidRPr="00DE36F0">
        <w:rPr>
          <w:rFonts w:ascii="Times New Roman" w:eastAsia="Times New Roman" w:hAnsi="Times New Roman" w:cs="Times New Roman"/>
          <w:b/>
          <w:sz w:val="20"/>
          <w:szCs w:val="20"/>
        </w:rPr>
        <w:t xml:space="preserve"> Road | Egg Harbor City, NJ 08215</w:t>
      </w:r>
    </w:p>
    <w:p w14:paraId="48168C96" w14:textId="77777777" w:rsidR="00110F32" w:rsidRPr="00DE36F0" w:rsidRDefault="006E7CEB" w:rsidP="009952C7">
      <w:pPr>
        <w:widowControl w:val="0"/>
        <w:spacing w:after="120"/>
        <w:ind w:right="150"/>
        <w:jc w:val="center"/>
        <w:rPr>
          <w:rFonts w:ascii="Times New Roman" w:eastAsia="Times New Roman" w:hAnsi="Times New Roman" w:cs="Times New Roman"/>
          <w:b/>
          <w:sz w:val="20"/>
          <w:szCs w:val="20"/>
          <w:u w:val="single"/>
        </w:rPr>
      </w:pPr>
      <w:r w:rsidRPr="00DE36F0">
        <w:rPr>
          <w:rFonts w:ascii="Times New Roman" w:eastAsia="Times New Roman" w:hAnsi="Times New Roman" w:cs="Times New Roman"/>
          <w:b/>
          <w:sz w:val="20"/>
          <w:szCs w:val="20"/>
        </w:rPr>
        <w:t xml:space="preserve">609-992-4714 | </w:t>
      </w:r>
      <w:hyperlink r:id="rId7">
        <w:r w:rsidRPr="00DE36F0">
          <w:rPr>
            <w:rFonts w:ascii="Times New Roman" w:eastAsia="Times New Roman" w:hAnsi="Times New Roman" w:cs="Times New Roman"/>
            <w:b/>
            <w:sz w:val="20"/>
            <w:szCs w:val="20"/>
            <w:u w:val="single"/>
          </w:rPr>
          <w:t>noelnaylor1@gmail.com</w:t>
        </w:r>
      </w:hyperlink>
      <w:r w:rsidRPr="00DE36F0">
        <w:rPr>
          <w:rFonts w:ascii="Times New Roman" w:eastAsia="Times New Roman" w:hAnsi="Times New Roman" w:cs="Times New Roman"/>
          <w:b/>
          <w:sz w:val="20"/>
          <w:szCs w:val="20"/>
          <w:u w:val="single"/>
        </w:rPr>
        <w:t xml:space="preserve">| </w:t>
      </w:r>
      <w:hyperlink r:id="rId8">
        <w:r w:rsidRPr="00DE36F0">
          <w:rPr>
            <w:rFonts w:ascii="Times New Roman" w:eastAsia="Times New Roman" w:hAnsi="Times New Roman" w:cs="Times New Roman"/>
            <w:sz w:val="20"/>
            <w:szCs w:val="20"/>
            <w:u w:val="single"/>
          </w:rPr>
          <w:t>LinkedIn</w:t>
        </w:r>
      </w:hyperlink>
    </w:p>
    <w:p w14:paraId="241C29D1" w14:textId="77777777" w:rsidR="00893B49" w:rsidRDefault="006E7CEB" w:rsidP="009952C7">
      <w:pPr>
        <w:widowControl w:val="0"/>
        <w:spacing w:after="120"/>
        <w:ind w:right="150"/>
        <w:jc w:val="center"/>
        <w:rPr>
          <w:rFonts w:ascii="Times New Roman" w:eastAsia="Times New Roman" w:hAnsi="Times New Roman" w:cs="Times New Roman"/>
          <w:sz w:val="56"/>
          <w:szCs w:val="56"/>
        </w:rPr>
      </w:pPr>
      <w:r w:rsidRPr="00DE36F0">
        <w:rPr>
          <w:rFonts w:ascii="Times New Roman" w:eastAsia="Times New Roman" w:hAnsi="Times New Roman" w:cs="Times New Roman"/>
          <w:sz w:val="56"/>
          <w:szCs w:val="56"/>
        </w:rPr>
        <w:t>Noel Criscione-Naylor</w:t>
      </w:r>
    </w:p>
    <w:p w14:paraId="677CE9CD" w14:textId="77777777" w:rsidR="0055474B" w:rsidRPr="0055474B" w:rsidRDefault="0055474B" w:rsidP="009952C7">
      <w:pPr>
        <w:widowControl w:val="0"/>
        <w:spacing w:after="120"/>
        <w:ind w:right="150"/>
        <w:jc w:val="center"/>
        <w:rPr>
          <w:rFonts w:ascii="Times New Roman" w:eastAsia="Times New Roman" w:hAnsi="Times New Roman" w:cs="Times New Roman"/>
          <w:b/>
          <w:bCs/>
          <w:i/>
          <w:iCs/>
          <w:sz w:val="24"/>
          <w:szCs w:val="24"/>
        </w:rPr>
      </w:pPr>
      <w:r w:rsidRPr="0055474B">
        <w:rPr>
          <w:rFonts w:ascii="Times New Roman" w:eastAsia="Times New Roman" w:hAnsi="Times New Roman" w:cs="Times New Roman"/>
          <w:b/>
          <w:bCs/>
          <w:i/>
          <w:iCs/>
          <w:sz w:val="24"/>
          <w:szCs w:val="24"/>
        </w:rPr>
        <w:t>Dynamic leader, student</w:t>
      </w:r>
      <w:r>
        <w:rPr>
          <w:rFonts w:ascii="Times New Roman" w:eastAsia="Times New Roman" w:hAnsi="Times New Roman" w:cs="Times New Roman"/>
          <w:b/>
          <w:bCs/>
          <w:i/>
          <w:iCs/>
          <w:sz w:val="24"/>
          <w:szCs w:val="24"/>
        </w:rPr>
        <w:t>-</w:t>
      </w:r>
      <w:r w:rsidRPr="0055474B">
        <w:rPr>
          <w:rFonts w:ascii="Times New Roman" w:eastAsia="Times New Roman" w:hAnsi="Times New Roman" w:cs="Times New Roman"/>
          <w:b/>
          <w:bCs/>
          <w:i/>
          <w:iCs/>
          <w:sz w:val="24"/>
          <w:szCs w:val="24"/>
        </w:rPr>
        <w:t>centered educator, and prolific researcher.</w:t>
      </w:r>
    </w:p>
    <w:tbl>
      <w:tblPr>
        <w:tblW w:w="9685" w:type="dxa"/>
        <w:tblInd w:w="288" w:type="dxa"/>
        <w:tblLayout w:type="fixed"/>
        <w:tblCellMar>
          <w:left w:w="115" w:type="dxa"/>
          <w:right w:w="115" w:type="dxa"/>
        </w:tblCellMar>
        <w:tblLook w:val="0000" w:firstRow="0" w:lastRow="0" w:firstColumn="0" w:lastColumn="0" w:noHBand="0" w:noVBand="0"/>
      </w:tblPr>
      <w:tblGrid>
        <w:gridCol w:w="277"/>
        <w:gridCol w:w="9140"/>
        <w:gridCol w:w="7"/>
        <w:gridCol w:w="261"/>
      </w:tblGrid>
      <w:tr w:rsidR="00893B49" w:rsidRPr="00DE36F0" w14:paraId="439C539F" w14:textId="77777777" w:rsidTr="00456794">
        <w:trPr>
          <w:gridAfter w:val="2"/>
          <w:wAfter w:w="268" w:type="dxa"/>
          <w:trHeight w:val="476"/>
        </w:trPr>
        <w:tc>
          <w:tcPr>
            <w:tcW w:w="9417" w:type="dxa"/>
            <w:gridSpan w:val="2"/>
            <w:tcBorders>
              <w:bottom w:val="single" w:sz="4" w:space="0" w:color="auto"/>
            </w:tcBorders>
            <w:shd w:val="clear" w:color="auto" w:fill="auto"/>
          </w:tcPr>
          <w:p w14:paraId="3E224420" w14:textId="77777777" w:rsidR="00893B49" w:rsidRPr="008F74C6" w:rsidRDefault="00893B49" w:rsidP="00AE713A">
            <w:pPr>
              <w:spacing w:after="120"/>
              <w:ind w:right="150"/>
              <w:rPr>
                <w:rFonts w:ascii="Times New Roman" w:eastAsia="Times New Roman" w:hAnsi="Times New Roman" w:cs="Times New Roman"/>
                <w:b/>
              </w:rPr>
            </w:pPr>
            <w:r w:rsidRPr="008F74C6">
              <w:rPr>
                <w:rFonts w:ascii="Times New Roman" w:eastAsia="Times New Roman" w:hAnsi="Times New Roman" w:cs="Times New Roman"/>
                <w:b/>
              </w:rPr>
              <w:t>EDUCATION</w:t>
            </w:r>
          </w:p>
        </w:tc>
      </w:tr>
      <w:tr w:rsidR="00DE36F0" w:rsidRPr="00DE36F0" w14:paraId="151363B6" w14:textId="77777777" w:rsidTr="00456794">
        <w:trPr>
          <w:gridAfter w:val="1"/>
          <w:wAfter w:w="261" w:type="dxa"/>
          <w:trHeight w:val="4440"/>
        </w:trPr>
        <w:tc>
          <w:tcPr>
            <w:tcW w:w="277" w:type="dxa"/>
            <w:tcBorders>
              <w:top w:val="single" w:sz="4" w:space="0" w:color="auto"/>
            </w:tcBorders>
            <w:shd w:val="clear" w:color="auto" w:fill="auto"/>
          </w:tcPr>
          <w:p w14:paraId="5F40C5FD" w14:textId="77777777" w:rsidR="00110F32" w:rsidRPr="008F74C6" w:rsidRDefault="00110F32" w:rsidP="00AE713A">
            <w:pPr>
              <w:spacing w:after="120"/>
              <w:ind w:right="150"/>
              <w:rPr>
                <w:rFonts w:ascii="Times New Roman" w:eastAsia="Times New Roman" w:hAnsi="Times New Roman" w:cs="Times New Roman"/>
                <w:smallCaps/>
              </w:rPr>
            </w:pPr>
          </w:p>
        </w:tc>
        <w:tc>
          <w:tcPr>
            <w:tcW w:w="9147" w:type="dxa"/>
            <w:gridSpan w:val="2"/>
            <w:tcBorders>
              <w:top w:val="single" w:sz="4" w:space="0" w:color="auto"/>
            </w:tcBorders>
            <w:shd w:val="clear" w:color="auto" w:fill="auto"/>
          </w:tcPr>
          <w:p w14:paraId="52F862D6" w14:textId="77777777" w:rsidR="002A39CF" w:rsidRPr="008F74C6" w:rsidRDefault="002A39CF" w:rsidP="005F38F5">
            <w:pPr>
              <w:numPr>
                <w:ilvl w:val="0"/>
                <w:numId w:val="10"/>
              </w:numPr>
              <w:tabs>
                <w:tab w:val="left" w:pos="1872"/>
                <w:tab w:val="right" w:pos="7122"/>
              </w:tabs>
              <w:ind w:right="144"/>
              <w:jc w:val="left"/>
              <w:rPr>
                <w:rFonts w:ascii="Times New Roman" w:eastAsia="Times New Roman" w:hAnsi="Times New Roman" w:cs="Times New Roman"/>
                <w:b/>
                <w:bCs/>
                <w:sz w:val="20"/>
                <w:szCs w:val="20"/>
              </w:rPr>
            </w:pPr>
            <w:r w:rsidRPr="008F74C6">
              <w:rPr>
                <w:rFonts w:ascii="Times New Roman" w:eastAsia="Times New Roman" w:hAnsi="Times New Roman" w:cs="Times New Roman"/>
                <w:b/>
                <w:bCs/>
                <w:sz w:val="20"/>
                <w:szCs w:val="20"/>
              </w:rPr>
              <w:t>Cornell University, e-Cornell</w:t>
            </w:r>
            <w:r w:rsidR="00456794">
              <w:rPr>
                <w:rFonts w:ascii="Times New Roman" w:eastAsia="Times New Roman" w:hAnsi="Times New Roman" w:cs="Times New Roman"/>
                <w:b/>
                <w:bCs/>
                <w:sz w:val="20"/>
                <w:szCs w:val="20"/>
              </w:rPr>
              <w:t xml:space="preserve">, </w:t>
            </w:r>
            <w:r w:rsidR="00456794" w:rsidRPr="00456794">
              <w:rPr>
                <w:rFonts w:ascii="Times New Roman" w:eastAsia="Times New Roman" w:hAnsi="Times New Roman" w:cs="Times New Roman"/>
                <w:sz w:val="20"/>
                <w:szCs w:val="20"/>
              </w:rPr>
              <w:t>v</w:t>
            </w:r>
            <w:r w:rsidRPr="008F74C6">
              <w:rPr>
                <w:rFonts w:ascii="Times New Roman" w:eastAsia="Times New Roman" w:hAnsi="Times New Roman" w:cs="Times New Roman"/>
                <w:sz w:val="20"/>
                <w:szCs w:val="20"/>
              </w:rPr>
              <w:t>irtual, NY</w:t>
            </w:r>
            <w:r w:rsidRPr="008F74C6">
              <w:rPr>
                <w:rFonts w:ascii="Times New Roman" w:eastAsia="Times New Roman" w:hAnsi="Times New Roman" w:cs="Times New Roman"/>
                <w:b/>
                <w:bCs/>
                <w:sz w:val="20"/>
                <w:szCs w:val="20"/>
              </w:rPr>
              <w:t xml:space="preserve">  </w:t>
            </w:r>
          </w:p>
          <w:p w14:paraId="1DF4831C" w14:textId="77777777" w:rsidR="00E20C7F" w:rsidRDefault="00A0568E" w:rsidP="00E20C7F">
            <w:pPr>
              <w:numPr>
                <w:ilvl w:val="0"/>
                <w:numId w:val="2"/>
              </w:numPr>
              <w:tabs>
                <w:tab w:val="left" w:pos="990"/>
              </w:tabs>
              <w:ind w:right="144"/>
              <w:jc w:val="left"/>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Employment Law</w:t>
            </w:r>
            <w:r w:rsidR="00E20C7F">
              <w:rPr>
                <w:rFonts w:ascii="Times New Roman" w:eastAsia="Times New Roman" w:hAnsi="Times New Roman" w:cs="Times New Roman"/>
                <w:sz w:val="20"/>
                <w:szCs w:val="20"/>
              </w:rPr>
              <w:t xml:space="preserve"> Certificate</w:t>
            </w:r>
          </w:p>
          <w:p w14:paraId="48569B11" w14:textId="77777777" w:rsidR="00B604F6" w:rsidRPr="00E20C7F" w:rsidRDefault="00B604F6" w:rsidP="00E20C7F">
            <w:pPr>
              <w:numPr>
                <w:ilvl w:val="1"/>
                <w:numId w:val="2"/>
              </w:numPr>
              <w:tabs>
                <w:tab w:val="left" w:pos="990"/>
              </w:tabs>
              <w:ind w:right="144"/>
              <w:jc w:val="left"/>
              <w:rPr>
                <w:rFonts w:ascii="Times New Roman" w:eastAsia="Times New Roman" w:hAnsi="Times New Roman" w:cs="Times New Roman"/>
                <w:sz w:val="20"/>
                <w:szCs w:val="20"/>
              </w:rPr>
            </w:pPr>
            <w:r w:rsidRPr="00E20C7F">
              <w:rPr>
                <w:rFonts w:ascii="Times New Roman" w:eastAsia="Times New Roman" w:hAnsi="Times New Roman" w:cs="Times New Roman"/>
                <w:sz w:val="20"/>
                <w:szCs w:val="20"/>
              </w:rPr>
              <w:t>Employment Law and Policy Issues</w:t>
            </w:r>
          </w:p>
          <w:p w14:paraId="3D87C978" w14:textId="77777777" w:rsidR="00B604F6" w:rsidRPr="008F74C6" w:rsidRDefault="00B604F6" w:rsidP="00E20C7F">
            <w:pPr>
              <w:numPr>
                <w:ilvl w:val="1"/>
                <w:numId w:val="2"/>
              </w:numPr>
              <w:tabs>
                <w:tab w:val="left" w:pos="990"/>
              </w:tabs>
              <w:ind w:right="144"/>
              <w:jc w:val="left"/>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Equal Employment Opportunity and Employee Treatment Issues</w:t>
            </w:r>
          </w:p>
          <w:p w14:paraId="1D48E8D2" w14:textId="77777777" w:rsidR="00B604F6" w:rsidRPr="008F74C6" w:rsidRDefault="00B604F6" w:rsidP="00E20C7F">
            <w:pPr>
              <w:numPr>
                <w:ilvl w:val="1"/>
                <w:numId w:val="2"/>
              </w:numPr>
              <w:tabs>
                <w:tab w:val="left" w:pos="990"/>
              </w:tabs>
              <w:ind w:right="144"/>
              <w:jc w:val="left"/>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Benefits, Compensation, Safety, and Other Legal Issues</w:t>
            </w:r>
          </w:p>
          <w:p w14:paraId="11188D2B" w14:textId="77777777" w:rsidR="00B604F6" w:rsidRPr="008F74C6" w:rsidRDefault="00B604F6" w:rsidP="00E20C7F">
            <w:pPr>
              <w:numPr>
                <w:ilvl w:val="1"/>
                <w:numId w:val="2"/>
              </w:numPr>
              <w:tabs>
                <w:tab w:val="left" w:pos="990"/>
              </w:tabs>
              <w:ind w:right="144"/>
              <w:jc w:val="left"/>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Employment Laws Around the Globe</w:t>
            </w:r>
          </w:p>
          <w:p w14:paraId="75EC6C08" w14:textId="77777777" w:rsidR="00B604F6" w:rsidRPr="008F74C6" w:rsidRDefault="00B604F6" w:rsidP="00E20C7F">
            <w:pPr>
              <w:numPr>
                <w:ilvl w:val="1"/>
                <w:numId w:val="2"/>
              </w:numPr>
              <w:tabs>
                <w:tab w:val="left" w:pos="990"/>
              </w:tabs>
              <w:ind w:right="144"/>
              <w:jc w:val="left"/>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HR Policies in International Contexts</w:t>
            </w:r>
          </w:p>
          <w:p w14:paraId="09F95EB4" w14:textId="77777777" w:rsidR="00D84A78" w:rsidRPr="008F74C6" w:rsidRDefault="00D84A78" w:rsidP="00E20C7F">
            <w:pPr>
              <w:numPr>
                <w:ilvl w:val="0"/>
                <w:numId w:val="2"/>
              </w:numPr>
              <w:tabs>
                <w:tab w:val="left" w:pos="990"/>
              </w:tabs>
              <w:spacing w:after="120"/>
              <w:ind w:right="144"/>
              <w:jc w:val="left"/>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Advanced Employee Relations</w:t>
            </w:r>
            <w:r w:rsidR="00E20C7F">
              <w:rPr>
                <w:rFonts w:ascii="Times New Roman" w:eastAsia="Times New Roman" w:hAnsi="Times New Roman" w:cs="Times New Roman"/>
                <w:sz w:val="20"/>
                <w:szCs w:val="20"/>
              </w:rPr>
              <w:t xml:space="preserve"> Certificate</w:t>
            </w:r>
          </w:p>
          <w:p w14:paraId="3EB2D32B" w14:textId="77777777" w:rsidR="00110F32" w:rsidRPr="008F74C6" w:rsidRDefault="006E7CEB" w:rsidP="005F38F5">
            <w:pPr>
              <w:numPr>
                <w:ilvl w:val="1"/>
                <w:numId w:val="9"/>
              </w:numPr>
              <w:tabs>
                <w:tab w:val="left" w:pos="1872"/>
                <w:tab w:val="right" w:pos="7122"/>
              </w:tabs>
              <w:ind w:right="144"/>
              <w:jc w:val="left"/>
              <w:rPr>
                <w:rFonts w:ascii="Times New Roman" w:eastAsia="Times New Roman" w:hAnsi="Times New Roman" w:cs="Times New Roman"/>
                <w:sz w:val="20"/>
                <w:szCs w:val="20"/>
              </w:rPr>
            </w:pPr>
            <w:r w:rsidRPr="008F74C6">
              <w:rPr>
                <w:rFonts w:ascii="Times New Roman" w:eastAsia="Times New Roman" w:hAnsi="Times New Roman" w:cs="Times New Roman"/>
                <w:b/>
                <w:sz w:val="20"/>
                <w:szCs w:val="20"/>
              </w:rPr>
              <w:t>Rowan University, Graduate School</w:t>
            </w:r>
            <w:r w:rsidR="00456794">
              <w:rPr>
                <w:rFonts w:ascii="Times New Roman" w:eastAsia="Times New Roman" w:hAnsi="Times New Roman" w:cs="Times New Roman"/>
                <w:sz w:val="20"/>
                <w:szCs w:val="20"/>
              </w:rPr>
              <w:t xml:space="preserve">, </w:t>
            </w:r>
            <w:r w:rsidRPr="008F74C6">
              <w:rPr>
                <w:rFonts w:ascii="Times New Roman" w:eastAsia="Times New Roman" w:hAnsi="Times New Roman" w:cs="Times New Roman"/>
                <w:sz w:val="20"/>
                <w:szCs w:val="20"/>
              </w:rPr>
              <w:t>Glassboro, NJ</w:t>
            </w:r>
          </w:p>
          <w:p w14:paraId="6D5BDFCD" w14:textId="77777777" w:rsidR="00E20C7F" w:rsidRDefault="006E7CEB" w:rsidP="005F38F5">
            <w:pPr>
              <w:numPr>
                <w:ilvl w:val="0"/>
                <w:numId w:val="8"/>
              </w:numPr>
              <w:tabs>
                <w:tab w:val="left" w:pos="990"/>
              </w:tabs>
              <w:ind w:right="144"/>
              <w:jc w:val="left"/>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Doctorate of Educational Leadership in Multiple Settings (</w:t>
            </w:r>
            <w:proofErr w:type="spellStart"/>
            <w:proofErr w:type="gramStart"/>
            <w:r w:rsidRPr="008F74C6">
              <w:rPr>
                <w:rFonts w:ascii="Times New Roman" w:eastAsia="Times New Roman" w:hAnsi="Times New Roman" w:cs="Times New Roman"/>
                <w:sz w:val="20"/>
                <w:szCs w:val="20"/>
              </w:rPr>
              <w:t>Ed.D</w:t>
            </w:r>
            <w:proofErr w:type="spellEnd"/>
            <w:proofErr w:type="gramEnd"/>
            <w:r w:rsidRPr="008F74C6">
              <w:rPr>
                <w:rFonts w:ascii="Times New Roman" w:eastAsia="Times New Roman" w:hAnsi="Times New Roman" w:cs="Times New Roman"/>
                <w:sz w:val="20"/>
                <w:szCs w:val="20"/>
              </w:rPr>
              <w:t>)</w:t>
            </w:r>
          </w:p>
          <w:p w14:paraId="78A5AABD" w14:textId="77777777" w:rsidR="00E20C7F" w:rsidRDefault="006E7CEB" w:rsidP="005F38F5">
            <w:pPr>
              <w:numPr>
                <w:ilvl w:val="0"/>
                <w:numId w:val="8"/>
              </w:numPr>
              <w:tabs>
                <w:tab w:val="left" w:pos="990"/>
              </w:tabs>
              <w:ind w:right="144"/>
              <w:jc w:val="left"/>
              <w:rPr>
                <w:rFonts w:ascii="Times New Roman" w:eastAsia="Times New Roman" w:hAnsi="Times New Roman" w:cs="Times New Roman"/>
                <w:sz w:val="20"/>
                <w:szCs w:val="20"/>
              </w:rPr>
            </w:pPr>
            <w:r w:rsidRPr="00E20C7F">
              <w:rPr>
                <w:rFonts w:ascii="Times New Roman" w:eastAsia="Times New Roman" w:hAnsi="Times New Roman" w:cs="Times New Roman"/>
                <w:sz w:val="20"/>
                <w:szCs w:val="20"/>
                <w:u w:val="single"/>
              </w:rPr>
              <w:t>Member of Alpha Epsilon Lambda</w:t>
            </w:r>
            <w:r w:rsidRPr="00E20C7F">
              <w:rPr>
                <w:rFonts w:ascii="Times New Roman" w:eastAsia="Times New Roman" w:hAnsi="Times New Roman" w:cs="Times New Roman"/>
                <w:sz w:val="20"/>
                <w:szCs w:val="20"/>
              </w:rPr>
              <w:t xml:space="preserve">: The Academic Excellence and Leadership Honor Society </w:t>
            </w:r>
          </w:p>
          <w:p w14:paraId="06940AD3" w14:textId="77777777" w:rsidR="00E20C7F" w:rsidRDefault="006E7CEB" w:rsidP="005F38F5">
            <w:pPr>
              <w:numPr>
                <w:ilvl w:val="0"/>
                <w:numId w:val="8"/>
              </w:numPr>
              <w:tabs>
                <w:tab w:val="left" w:pos="990"/>
              </w:tabs>
              <w:ind w:right="144"/>
              <w:jc w:val="left"/>
              <w:rPr>
                <w:rFonts w:ascii="Times New Roman" w:eastAsia="Times New Roman" w:hAnsi="Times New Roman" w:cs="Times New Roman"/>
                <w:sz w:val="20"/>
                <w:szCs w:val="20"/>
              </w:rPr>
            </w:pPr>
            <w:r w:rsidRPr="00E20C7F">
              <w:rPr>
                <w:rFonts w:ascii="Times New Roman" w:eastAsia="Times New Roman" w:hAnsi="Times New Roman" w:cs="Times New Roman"/>
                <w:sz w:val="20"/>
                <w:szCs w:val="20"/>
              </w:rPr>
              <w:t xml:space="preserve">Dissertation: Stimulating Diversity Outcomes? A </w:t>
            </w:r>
            <w:proofErr w:type="spellStart"/>
            <w:r w:rsidRPr="00E20C7F">
              <w:rPr>
                <w:rFonts w:ascii="Times New Roman" w:eastAsia="Times New Roman" w:hAnsi="Times New Roman" w:cs="Times New Roman"/>
                <w:sz w:val="20"/>
                <w:szCs w:val="20"/>
              </w:rPr>
              <w:t>Multicase</w:t>
            </w:r>
            <w:proofErr w:type="spellEnd"/>
            <w:r w:rsidRPr="00E20C7F">
              <w:rPr>
                <w:rFonts w:ascii="Times New Roman" w:eastAsia="Times New Roman" w:hAnsi="Times New Roman" w:cs="Times New Roman"/>
                <w:sz w:val="20"/>
                <w:szCs w:val="20"/>
              </w:rPr>
              <w:t xml:space="preserve"> Study Exploring Entrepreneurial</w:t>
            </w:r>
            <w:r w:rsidR="00E20C7F" w:rsidRPr="00E20C7F">
              <w:rPr>
                <w:rFonts w:ascii="Times New Roman" w:eastAsia="Times New Roman" w:hAnsi="Times New Roman" w:cs="Times New Roman"/>
                <w:sz w:val="20"/>
                <w:szCs w:val="20"/>
              </w:rPr>
              <w:t xml:space="preserve">     </w:t>
            </w:r>
            <w:r w:rsidR="00E20C7F">
              <w:rPr>
                <w:rFonts w:ascii="Times New Roman" w:eastAsia="Times New Roman" w:hAnsi="Times New Roman" w:cs="Times New Roman"/>
                <w:sz w:val="20"/>
                <w:szCs w:val="20"/>
              </w:rPr>
              <w:t xml:space="preserve">    </w:t>
            </w:r>
          </w:p>
          <w:p w14:paraId="7870055C" w14:textId="77777777" w:rsidR="00E20C7F" w:rsidRDefault="00E20C7F" w:rsidP="00E20C7F">
            <w:pPr>
              <w:tabs>
                <w:tab w:val="left" w:pos="990"/>
              </w:tabs>
              <w:ind w:left="360" w:right="144"/>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E7CEB" w:rsidRPr="00E20C7F">
              <w:rPr>
                <w:rFonts w:ascii="Times New Roman" w:eastAsia="Times New Roman" w:hAnsi="Times New Roman" w:cs="Times New Roman"/>
                <w:sz w:val="20"/>
                <w:szCs w:val="20"/>
              </w:rPr>
              <w:t>Architecture and Storytelling in Higher Education Institutions</w:t>
            </w:r>
            <w:r w:rsidRPr="00E20C7F">
              <w:rPr>
                <w:rFonts w:ascii="Times New Roman" w:eastAsia="Times New Roman" w:hAnsi="Times New Roman" w:cs="Times New Roman"/>
                <w:sz w:val="20"/>
                <w:szCs w:val="20"/>
              </w:rPr>
              <w:t xml:space="preserve"> </w:t>
            </w:r>
          </w:p>
          <w:p w14:paraId="7C8A89E9" w14:textId="77777777" w:rsidR="00110F32" w:rsidRPr="00E20C7F" w:rsidRDefault="006E7CEB" w:rsidP="005F38F5">
            <w:pPr>
              <w:numPr>
                <w:ilvl w:val="1"/>
                <w:numId w:val="8"/>
              </w:numPr>
              <w:tabs>
                <w:tab w:val="left" w:pos="990"/>
              </w:tabs>
              <w:spacing w:after="120"/>
              <w:ind w:right="144"/>
              <w:jc w:val="left"/>
              <w:rPr>
                <w:rFonts w:ascii="Times New Roman" w:eastAsia="Times New Roman" w:hAnsi="Times New Roman" w:cs="Times New Roman"/>
                <w:sz w:val="20"/>
                <w:szCs w:val="20"/>
              </w:rPr>
            </w:pPr>
            <w:r w:rsidRPr="00E20C7F">
              <w:rPr>
                <w:rFonts w:ascii="Times New Roman" w:eastAsia="Times New Roman" w:hAnsi="Times New Roman" w:cs="Times New Roman"/>
                <w:sz w:val="20"/>
                <w:szCs w:val="20"/>
              </w:rPr>
              <w:t>Advisor: Ane Turner Johnson, Ph.D.</w:t>
            </w:r>
          </w:p>
          <w:p w14:paraId="69D9BAA2" w14:textId="77777777" w:rsidR="00110F32" w:rsidRPr="008F74C6" w:rsidRDefault="006E7CEB" w:rsidP="00E20C7F">
            <w:pPr>
              <w:tabs>
                <w:tab w:val="left" w:pos="1872"/>
                <w:tab w:val="right" w:pos="7122"/>
              </w:tabs>
              <w:ind w:left="547" w:right="144" w:hanging="360"/>
              <w:jc w:val="left"/>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2004–2005</w:t>
            </w:r>
            <w:r w:rsidRPr="008F74C6">
              <w:rPr>
                <w:rFonts w:ascii="Times New Roman" w:eastAsia="Times New Roman" w:hAnsi="Times New Roman" w:cs="Times New Roman"/>
                <w:sz w:val="20"/>
                <w:szCs w:val="20"/>
              </w:rPr>
              <w:tab/>
            </w:r>
            <w:r w:rsidRPr="008F74C6">
              <w:rPr>
                <w:rFonts w:ascii="Times New Roman" w:eastAsia="Times New Roman" w:hAnsi="Times New Roman" w:cs="Times New Roman"/>
                <w:b/>
                <w:sz w:val="20"/>
                <w:szCs w:val="20"/>
              </w:rPr>
              <w:t>Rutgers University, Graduate School</w:t>
            </w:r>
            <w:r w:rsidR="00E20C7F">
              <w:rPr>
                <w:rFonts w:ascii="Times New Roman" w:eastAsia="Times New Roman" w:hAnsi="Times New Roman" w:cs="Times New Roman"/>
                <w:b/>
                <w:sz w:val="20"/>
                <w:szCs w:val="20"/>
              </w:rPr>
              <w:t xml:space="preserve">, </w:t>
            </w:r>
            <w:r w:rsidRPr="008F74C6">
              <w:rPr>
                <w:rFonts w:ascii="Times New Roman" w:eastAsia="Times New Roman" w:hAnsi="Times New Roman" w:cs="Times New Roman"/>
                <w:sz w:val="20"/>
                <w:szCs w:val="20"/>
              </w:rPr>
              <w:t>Camden, NJ</w:t>
            </w:r>
          </w:p>
          <w:p w14:paraId="60D9D6F4" w14:textId="77777777" w:rsidR="00E20C7F" w:rsidRDefault="006E7CEB" w:rsidP="005F38F5">
            <w:pPr>
              <w:numPr>
                <w:ilvl w:val="0"/>
                <w:numId w:val="6"/>
              </w:numPr>
              <w:tabs>
                <w:tab w:val="left" w:pos="990"/>
              </w:tabs>
              <w:ind w:right="144"/>
              <w:jc w:val="left"/>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Master of Public Policy and Administration, specialization in Public Management (M.P.A.)</w:t>
            </w:r>
          </w:p>
          <w:p w14:paraId="20184362" w14:textId="77777777" w:rsidR="00110F32" w:rsidRPr="00E20C7F" w:rsidRDefault="006E7CEB" w:rsidP="005F38F5">
            <w:pPr>
              <w:numPr>
                <w:ilvl w:val="0"/>
                <w:numId w:val="6"/>
              </w:numPr>
              <w:tabs>
                <w:tab w:val="left" w:pos="990"/>
              </w:tabs>
              <w:spacing w:after="120"/>
              <w:ind w:right="144"/>
              <w:jc w:val="left"/>
              <w:rPr>
                <w:rFonts w:ascii="Times New Roman" w:eastAsia="Times New Roman" w:hAnsi="Times New Roman" w:cs="Times New Roman"/>
                <w:sz w:val="20"/>
                <w:szCs w:val="20"/>
              </w:rPr>
            </w:pPr>
            <w:r w:rsidRPr="00E20C7F">
              <w:rPr>
                <w:rFonts w:ascii="Times New Roman" w:eastAsia="Times New Roman" w:hAnsi="Times New Roman" w:cs="Times New Roman"/>
                <w:sz w:val="20"/>
                <w:szCs w:val="20"/>
                <w:u w:val="single"/>
              </w:rPr>
              <w:t xml:space="preserve">Member of Pi Alpha </w:t>
            </w:r>
            <w:proofErr w:type="spellStart"/>
            <w:r w:rsidRPr="00E20C7F">
              <w:rPr>
                <w:rFonts w:ascii="Times New Roman" w:eastAsia="Times New Roman" w:hAnsi="Times New Roman" w:cs="Times New Roman"/>
                <w:sz w:val="20"/>
                <w:szCs w:val="20"/>
                <w:u w:val="single"/>
              </w:rPr>
              <w:t>Alpha</w:t>
            </w:r>
            <w:proofErr w:type="spellEnd"/>
            <w:r w:rsidRPr="00E20C7F">
              <w:rPr>
                <w:rFonts w:ascii="Times New Roman" w:eastAsia="Times New Roman" w:hAnsi="Times New Roman" w:cs="Times New Roman"/>
                <w:sz w:val="20"/>
                <w:szCs w:val="20"/>
              </w:rPr>
              <w:t xml:space="preserve">: The National Honor Society for Public Affairs </w:t>
            </w:r>
          </w:p>
          <w:p w14:paraId="5DDDB9ED" w14:textId="77777777" w:rsidR="00110F32" w:rsidRPr="008F74C6" w:rsidRDefault="006E7CEB" w:rsidP="00E20C7F">
            <w:pPr>
              <w:tabs>
                <w:tab w:val="left" w:pos="1872"/>
                <w:tab w:val="right" w:pos="7122"/>
              </w:tabs>
              <w:ind w:left="547" w:right="144" w:hanging="360"/>
              <w:jc w:val="left"/>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2001–2004</w:t>
            </w:r>
            <w:r w:rsidRPr="008F74C6">
              <w:rPr>
                <w:rFonts w:ascii="Times New Roman" w:eastAsia="Times New Roman" w:hAnsi="Times New Roman" w:cs="Times New Roman"/>
                <w:sz w:val="20"/>
                <w:szCs w:val="20"/>
              </w:rPr>
              <w:tab/>
            </w:r>
            <w:r w:rsidRPr="008F74C6">
              <w:rPr>
                <w:rFonts w:ascii="Times New Roman" w:eastAsia="Times New Roman" w:hAnsi="Times New Roman" w:cs="Times New Roman"/>
                <w:b/>
                <w:sz w:val="20"/>
                <w:szCs w:val="20"/>
              </w:rPr>
              <w:t>Rutgers University</w:t>
            </w:r>
            <w:r w:rsidR="00E20C7F">
              <w:rPr>
                <w:rFonts w:ascii="Times New Roman" w:eastAsia="Times New Roman" w:hAnsi="Times New Roman" w:cs="Times New Roman"/>
                <w:b/>
                <w:sz w:val="20"/>
                <w:szCs w:val="20"/>
              </w:rPr>
              <w:t xml:space="preserve">, </w:t>
            </w:r>
            <w:r w:rsidRPr="008F74C6">
              <w:rPr>
                <w:rFonts w:ascii="Times New Roman" w:eastAsia="Times New Roman" w:hAnsi="Times New Roman" w:cs="Times New Roman"/>
                <w:sz w:val="20"/>
                <w:szCs w:val="20"/>
              </w:rPr>
              <w:t>Camden, NJ</w:t>
            </w:r>
          </w:p>
          <w:p w14:paraId="1E32A333" w14:textId="77777777" w:rsidR="00E20C7F" w:rsidRDefault="006E7CEB" w:rsidP="00E20C7F">
            <w:pPr>
              <w:numPr>
                <w:ilvl w:val="0"/>
                <w:numId w:val="2"/>
              </w:numPr>
              <w:tabs>
                <w:tab w:val="left" w:pos="990"/>
              </w:tabs>
              <w:ind w:right="144"/>
              <w:jc w:val="left"/>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Bachelor of Arts, Political Science</w:t>
            </w:r>
          </w:p>
          <w:p w14:paraId="17AB96CC" w14:textId="77777777" w:rsidR="00110F32" w:rsidRPr="00E20C7F" w:rsidRDefault="006E7CEB" w:rsidP="00E20C7F">
            <w:pPr>
              <w:numPr>
                <w:ilvl w:val="0"/>
                <w:numId w:val="2"/>
              </w:numPr>
              <w:tabs>
                <w:tab w:val="left" w:pos="990"/>
              </w:tabs>
              <w:spacing w:after="120"/>
              <w:ind w:right="144"/>
              <w:jc w:val="left"/>
              <w:rPr>
                <w:rFonts w:ascii="Times New Roman" w:eastAsia="Times New Roman" w:hAnsi="Times New Roman" w:cs="Times New Roman"/>
                <w:sz w:val="20"/>
                <w:szCs w:val="20"/>
              </w:rPr>
            </w:pPr>
            <w:r w:rsidRPr="00E20C7F">
              <w:rPr>
                <w:rFonts w:ascii="Times New Roman" w:eastAsia="Times New Roman" w:hAnsi="Times New Roman" w:cs="Times New Roman"/>
                <w:sz w:val="20"/>
                <w:szCs w:val="20"/>
                <w:u w:val="single"/>
              </w:rPr>
              <w:t>Member of Pi Sigma Alpha</w:t>
            </w:r>
            <w:r w:rsidRPr="00E20C7F">
              <w:rPr>
                <w:rFonts w:ascii="Times New Roman" w:eastAsia="Times New Roman" w:hAnsi="Times New Roman" w:cs="Times New Roman"/>
                <w:sz w:val="20"/>
                <w:szCs w:val="20"/>
              </w:rPr>
              <w:t>: The National Political Honor Society</w:t>
            </w:r>
          </w:p>
          <w:p w14:paraId="2CC4DD96" w14:textId="77777777" w:rsidR="00110F32" w:rsidRPr="008F74C6" w:rsidRDefault="006E7CEB" w:rsidP="00E20C7F">
            <w:pPr>
              <w:tabs>
                <w:tab w:val="left" w:pos="1872"/>
                <w:tab w:val="right" w:pos="7122"/>
              </w:tabs>
              <w:ind w:left="547" w:right="144" w:hanging="360"/>
              <w:jc w:val="left"/>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2000–2001</w:t>
            </w:r>
            <w:r w:rsidRPr="008F74C6">
              <w:rPr>
                <w:rFonts w:ascii="Times New Roman" w:eastAsia="Times New Roman" w:hAnsi="Times New Roman" w:cs="Times New Roman"/>
                <w:sz w:val="20"/>
                <w:szCs w:val="20"/>
              </w:rPr>
              <w:tab/>
            </w:r>
            <w:r w:rsidRPr="008F74C6">
              <w:rPr>
                <w:rFonts w:ascii="Times New Roman" w:eastAsia="Times New Roman" w:hAnsi="Times New Roman" w:cs="Times New Roman"/>
                <w:b/>
                <w:sz w:val="20"/>
                <w:szCs w:val="20"/>
              </w:rPr>
              <w:t>Saint Joseph University</w:t>
            </w:r>
            <w:r w:rsidR="00E20C7F">
              <w:rPr>
                <w:rFonts w:ascii="Times New Roman" w:eastAsia="Times New Roman" w:hAnsi="Times New Roman" w:cs="Times New Roman"/>
                <w:sz w:val="20"/>
                <w:szCs w:val="20"/>
              </w:rPr>
              <w:t xml:space="preserve">, </w:t>
            </w:r>
            <w:r w:rsidRPr="008F74C6">
              <w:rPr>
                <w:rFonts w:ascii="Times New Roman" w:eastAsia="Times New Roman" w:hAnsi="Times New Roman" w:cs="Times New Roman"/>
                <w:sz w:val="20"/>
                <w:szCs w:val="20"/>
              </w:rPr>
              <w:t>City Line, PA</w:t>
            </w:r>
          </w:p>
          <w:p w14:paraId="1775964A" w14:textId="77777777" w:rsidR="00110F32" w:rsidRPr="008F74C6" w:rsidRDefault="006E7CEB" w:rsidP="005F38F5">
            <w:pPr>
              <w:numPr>
                <w:ilvl w:val="0"/>
                <w:numId w:val="7"/>
              </w:numPr>
              <w:tabs>
                <w:tab w:val="left" w:pos="990"/>
              </w:tabs>
              <w:spacing w:after="120"/>
              <w:ind w:right="144"/>
              <w:jc w:val="left"/>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Completion of 45 credits</w:t>
            </w:r>
          </w:p>
        </w:tc>
      </w:tr>
      <w:tr w:rsidR="00B604F6" w:rsidRPr="00DE36F0" w14:paraId="6402777D" w14:textId="77777777" w:rsidTr="00456794">
        <w:trPr>
          <w:trHeight w:val="220"/>
        </w:trPr>
        <w:tc>
          <w:tcPr>
            <w:tcW w:w="9685" w:type="dxa"/>
            <w:gridSpan w:val="4"/>
            <w:shd w:val="clear" w:color="auto" w:fill="auto"/>
          </w:tcPr>
          <w:p w14:paraId="23E4F3E4" w14:textId="0CC5F799" w:rsidR="00B604F6" w:rsidRPr="008F74C6" w:rsidRDefault="009528FB" w:rsidP="00E20C7F">
            <w:pPr>
              <w:pBdr>
                <w:bottom w:val="single" w:sz="4" w:space="1" w:color="000000"/>
              </w:pBdr>
              <w:spacing w:after="120"/>
              <w:ind w:right="150"/>
              <w:rPr>
                <w:rFonts w:ascii="Times New Roman" w:eastAsia="Times New Roman" w:hAnsi="Times New Roman" w:cs="Times New Roman"/>
                <w:b/>
              </w:rPr>
            </w:pPr>
            <w:r>
              <w:rPr>
                <w:rFonts w:ascii="Times New Roman" w:eastAsia="Times New Roman" w:hAnsi="Times New Roman" w:cs="Times New Roman"/>
                <w:b/>
              </w:rPr>
              <w:t>AWARDS/</w:t>
            </w:r>
            <w:r w:rsidR="00B604F6" w:rsidRPr="008F74C6">
              <w:rPr>
                <w:rFonts w:ascii="Times New Roman" w:eastAsia="Times New Roman" w:hAnsi="Times New Roman" w:cs="Times New Roman"/>
                <w:b/>
              </w:rPr>
              <w:t>SKILL CERTIFICATES/CERTIFICATIONS</w:t>
            </w:r>
          </w:p>
          <w:p w14:paraId="583F794D" w14:textId="5BC1EB43" w:rsidR="00193E06" w:rsidRDefault="004051C8" w:rsidP="00F8620A">
            <w:pPr>
              <w:spacing w:after="120"/>
              <w:ind w:right="150"/>
              <w:rPr>
                <w:rFonts w:ascii="Times New Roman" w:eastAsia="Times New Roman" w:hAnsi="Times New Roman" w:cs="Times New Roman"/>
                <w:bCs/>
                <w:sz w:val="20"/>
                <w:szCs w:val="20"/>
              </w:rPr>
            </w:pPr>
            <w:r w:rsidRPr="004051C8">
              <w:rPr>
                <w:rFonts w:ascii="Times New Roman" w:eastAsia="Times New Roman" w:hAnsi="Times New Roman" w:cs="Times New Roman"/>
                <w:b/>
                <w:sz w:val="20"/>
                <w:szCs w:val="20"/>
              </w:rPr>
              <w:t>30 Most Influential Educators in Global Hospitality</w:t>
            </w:r>
            <w:r>
              <w:rPr>
                <w:rFonts w:ascii="Times New Roman" w:eastAsia="Times New Roman" w:hAnsi="Times New Roman" w:cs="Times New Roman"/>
                <w:b/>
                <w:sz w:val="20"/>
                <w:szCs w:val="20"/>
              </w:rPr>
              <w:t>,</w:t>
            </w:r>
            <w:r w:rsidR="00193E06">
              <w:rPr>
                <w:rFonts w:ascii="Times New Roman" w:eastAsia="Times New Roman" w:hAnsi="Times New Roman" w:cs="Times New Roman"/>
                <w:b/>
                <w:sz w:val="20"/>
                <w:szCs w:val="20"/>
              </w:rPr>
              <w:t xml:space="preserve"> </w:t>
            </w:r>
            <w:r w:rsidR="00F37CC5" w:rsidRPr="00F37CC5">
              <w:rPr>
                <w:rFonts w:ascii="Times New Roman" w:eastAsia="Times New Roman" w:hAnsi="Times New Roman" w:cs="Times New Roman"/>
                <w:bCs/>
                <w:sz w:val="20"/>
                <w:szCs w:val="20"/>
              </w:rPr>
              <w:t xml:space="preserve">International Hospitality Institute, </w:t>
            </w:r>
            <w:r w:rsidR="00193E06" w:rsidRPr="00F37CC5">
              <w:rPr>
                <w:rFonts w:ascii="Times New Roman" w:eastAsia="Times New Roman" w:hAnsi="Times New Roman" w:cs="Times New Roman"/>
                <w:bCs/>
                <w:sz w:val="20"/>
                <w:szCs w:val="20"/>
              </w:rPr>
              <w:t>2023</w:t>
            </w:r>
          </w:p>
          <w:p w14:paraId="019D6B3F" w14:textId="248D5259" w:rsidR="00F37CC5" w:rsidRPr="00F37CC5" w:rsidRDefault="00F37CC5" w:rsidP="00F8620A">
            <w:pPr>
              <w:spacing w:after="120"/>
              <w:ind w:right="150"/>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Excellence in Service, </w:t>
            </w:r>
            <w:r>
              <w:rPr>
                <w:rFonts w:ascii="Times New Roman" w:eastAsia="Times New Roman" w:hAnsi="Times New Roman" w:cs="Times New Roman"/>
                <w:bCs/>
                <w:sz w:val="20"/>
                <w:szCs w:val="20"/>
              </w:rPr>
              <w:t>Stockton University, 2023</w:t>
            </w:r>
          </w:p>
          <w:p w14:paraId="000D065E" w14:textId="56DD709D" w:rsidR="009528FB" w:rsidRPr="00F8620A" w:rsidRDefault="009528FB" w:rsidP="00F8620A">
            <w:pPr>
              <w:spacing w:after="120"/>
              <w:ind w:right="150"/>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Top 50 Women in Business, </w:t>
            </w:r>
            <w:r w:rsidRPr="00F37CC5">
              <w:rPr>
                <w:rFonts w:ascii="Times New Roman" w:eastAsia="Times New Roman" w:hAnsi="Times New Roman" w:cs="Times New Roman"/>
                <w:bCs/>
                <w:sz w:val="20"/>
                <w:szCs w:val="20"/>
              </w:rPr>
              <w:t>NJBIZ</w:t>
            </w:r>
            <w:r w:rsidR="00F37CC5" w:rsidRPr="00F37CC5">
              <w:rPr>
                <w:rFonts w:ascii="Times New Roman" w:eastAsia="Times New Roman" w:hAnsi="Times New Roman" w:cs="Times New Roman"/>
                <w:bCs/>
                <w:sz w:val="20"/>
                <w:szCs w:val="20"/>
              </w:rPr>
              <w:t xml:space="preserve">, </w:t>
            </w:r>
            <w:r w:rsidRPr="00F37CC5">
              <w:rPr>
                <w:rFonts w:ascii="Times New Roman" w:eastAsia="Times New Roman" w:hAnsi="Times New Roman" w:cs="Times New Roman"/>
                <w:bCs/>
                <w:sz w:val="20"/>
                <w:szCs w:val="20"/>
              </w:rPr>
              <w:t>2022</w:t>
            </w:r>
          </w:p>
          <w:p w14:paraId="216D4334" w14:textId="26CF76CB" w:rsidR="00B604F6" w:rsidRPr="008F74C6" w:rsidRDefault="00B604F6" w:rsidP="00C572B3">
            <w:pPr>
              <w:spacing w:after="120"/>
              <w:ind w:right="150"/>
              <w:rPr>
                <w:rFonts w:ascii="Times New Roman" w:eastAsia="Times New Roman" w:hAnsi="Times New Roman" w:cs="Times New Roman"/>
                <w:bCs/>
                <w:sz w:val="20"/>
                <w:szCs w:val="20"/>
              </w:rPr>
            </w:pPr>
            <w:r w:rsidRPr="008F74C6">
              <w:rPr>
                <w:rFonts w:ascii="Times New Roman" w:eastAsia="Times New Roman" w:hAnsi="Times New Roman" w:cs="Times New Roman"/>
                <w:b/>
                <w:sz w:val="20"/>
                <w:szCs w:val="20"/>
              </w:rPr>
              <w:t>LinkedIn Learning:</w:t>
            </w:r>
            <w:r w:rsidRPr="008F74C6">
              <w:rPr>
                <w:rFonts w:ascii="Times New Roman" w:eastAsia="Times New Roman" w:hAnsi="Times New Roman" w:cs="Times New Roman"/>
                <w:bCs/>
                <w:sz w:val="20"/>
                <w:szCs w:val="20"/>
              </w:rPr>
              <w:t xml:space="preserve"> Business Law for Managers | Ethics and Law in Data Analytics Business Analysis: Essential Tools and Techniques | Data Ethics: Watching Out for Data Misuse | Business Analytics Foundations: Descriptive, Exploratory, and Explanatory Analytics</w:t>
            </w:r>
          </w:p>
          <w:p w14:paraId="77B7DF67" w14:textId="77777777" w:rsidR="00B604F6" w:rsidRPr="008F74C6" w:rsidRDefault="00B604F6" w:rsidP="00E20C7F">
            <w:pPr>
              <w:spacing w:after="120"/>
              <w:ind w:right="150"/>
              <w:rPr>
                <w:rFonts w:ascii="Times New Roman" w:eastAsia="Times New Roman" w:hAnsi="Times New Roman" w:cs="Times New Roman"/>
                <w:bCs/>
                <w:sz w:val="20"/>
                <w:szCs w:val="20"/>
              </w:rPr>
            </w:pPr>
            <w:r w:rsidRPr="008F74C6">
              <w:rPr>
                <w:rFonts w:ascii="Times New Roman" w:eastAsia="Times New Roman" w:hAnsi="Times New Roman" w:cs="Times New Roman"/>
                <w:bCs/>
                <w:sz w:val="20"/>
                <w:szCs w:val="20"/>
              </w:rPr>
              <w:t>Certified Event Designer | Event Design Certificate of Attendance Level III | Level I Event Design | Instructional Design | Six Sigma Black Belt / Yellow Belt / White Belt | Using Lean for Perfection &amp; Quality | Applying Lean in Service &amp; Manufacturing Organizations | Lean Tools &amp; Techniques for Flow &amp; Pull | Introduction to Lean for Service &amp; Manufacturing Organizations | Professional Certification CS</w:t>
            </w:r>
          </w:p>
        </w:tc>
      </w:tr>
      <w:tr w:rsidR="00DE36F0" w:rsidRPr="00DE36F0" w14:paraId="06C36419" w14:textId="77777777" w:rsidTr="00456794">
        <w:trPr>
          <w:trHeight w:val="220"/>
        </w:trPr>
        <w:tc>
          <w:tcPr>
            <w:tcW w:w="9685" w:type="dxa"/>
            <w:gridSpan w:val="4"/>
            <w:shd w:val="clear" w:color="auto" w:fill="auto"/>
          </w:tcPr>
          <w:p w14:paraId="4DAEE707" w14:textId="77777777" w:rsidR="00110F32" w:rsidRPr="008F74C6" w:rsidRDefault="006E7CEB" w:rsidP="00AE713A">
            <w:pPr>
              <w:pBdr>
                <w:bottom w:val="single" w:sz="4" w:space="1" w:color="000000"/>
              </w:pBd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b/>
              </w:rPr>
              <w:t>TEACHING</w:t>
            </w:r>
          </w:p>
          <w:p w14:paraId="49E1D19B" w14:textId="77777777" w:rsidR="005E30C6" w:rsidRDefault="00A82842" w:rsidP="005F38F5">
            <w:pPr>
              <w:numPr>
                <w:ilvl w:val="0"/>
                <w:numId w:val="11"/>
              </w:numPr>
              <w:tabs>
                <w:tab w:val="left" w:pos="255"/>
              </w:tabs>
              <w:spacing w:after="120"/>
              <w:ind w:left="259" w:hanging="259"/>
              <w:rPr>
                <w:rFonts w:ascii="Times New Roman" w:eastAsia="Times New Roman" w:hAnsi="Times New Roman" w:cs="Times New Roman"/>
                <w:sz w:val="20"/>
                <w:szCs w:val="20"/>
              </w:rPr>
            </w:pPr>
            <w:r w:rsidRPr="00A82842">
              <w:rPr>
                <w:rFonts w:ascii="Times New Roman" w:eastAsia="Times New Roman" w:hAnsi="Times New Roman" w:cs="Times New Roman"/>
                <w:sz w:val="20"/>
                <w:szCs w:val="20"/>
              </w:rPr>
              <w:t xml:space="preserve">Redeveloped a previous course development to obtain the Values (V) attribute. </w:t>
            </w:r>
            <w:r w:rsidRPr="00D46DAE">
              <w:rPr>
                <w:rFonts w:ascii="Times New Roman" w:eastAsia="Times New Roman" w:hAnsi="Times New Roman" w:cs="Times New Roman"/>
                <w:b/>
                <w:bCs/>
                <w:sz w:val="20"/>
                <w:szCs w:val="20"/>
              </w:rPr>
              <w:t>GEN 3242 Farm to Table: The Backyard Homestead</w:t>
            </w:r>
            <w:r w:rsidRPr="00A82842">
              <w:rPr>
                <w:rFonts w:ascii="Times New Roman" w:eastAsia="Times New Roman" w:hAnsi="Times New Roman" w:cs="Times New Roman"/>
                <w:sz w:val="20"/>
                <w:szCs w:val="20"/>
              </w:rPr>
              <w:t xml:space="preserve"> was revised to incorporate values thinking education into 25% of the course; content related to values thinking </w:t>
            </w:r>
            <w:r w:rsidR="00D46DAE">
              <w:rPr>
                <w:rFonts w:ascii="Times New Roman" w:eastAsia="Times New Roman" w:hAnsi="Times New Roman" w:cs="Times New Roman"/>
                <w:sz w:val="20"/>
                <w:szCs w:val="20"/>
              </w:rPr>
              <w:t>is</w:t>
            </w:r>
            <w:r w:rsidRPr="00A82842">
              <w:rPr>
                <w:rFonts w:ascii="Times New Roman" w:eastAsia="Times New Roman" w:hAnsi="Times New Roman" w:cs="Times New Roman"/>
                <w:sz w:val="20"/>
                <w:szCs w:val="20"/>
              </w:rPr>
              <w:t xml:space="preserve"> woven throughout every model of the class including environmental sustainability, support for local farmers</w:t>
            </w:r>
            <w:r>
              <w:rPr>
                <w:rFonts w:ascii="Times New Roman" w:eastAsia="Times New Roman" w:hAnsi="Times New Roman" w:cs="Times New Roman"/>
                <w:sz w:val="20"/>
                <w:szCs w:val="20"/>
              </w:rPr>
              <w:t xml:space="preserve">, food quality and transparency, animal welfare, biodiversity, reducing food waste, cultural sensitivity, food justice and community engagement, to list a few. Approved by Faculty Values Committee, Spring 2024. </w:t>
            </w:r>
          </w:p>
          <w:p w14:paraId="77330DE2" w14:textId="77777777" w:rsidR="005E30C6" w:rsidRPr="005E30C6" w:rsidRDefault="00D46DAE" w:rsidP="005F38F5">
            <w:pPr>
              <w:numPr>
                <w:ilvl w:val="0"/>
                <w:numId w:val="11"/>
              </w:numPr>
              <w:tabs>
                <w:tab w:val="left" w:pos="255"/>
              </w:tabs>
              <w:spacing w:after="120"/>
              <w:ind w:left="259" w:hanging="259"/>
              <w:rPr>
                <w:rFonts w:ascii="Times New Roman" w:eastAsia="Times New Roman" w:hAnsi="Times New Roman" w:cs="Times New Roman"/>
                <w:sz w:val="20"/>
                <w:szCs w:val="20"/>
              </w:rPr>
            </w:pPr>
            <w:r w:rsidRPr="005E30C6">
              <w:rPr>
                <w:rFonts w:ascii="Times New Roman" w:eastAsia="Times New Roman" w:hAnsi="Times New Roman" w:cs="Times New Roman"/>
                <w:sz w:val="20"/>
                <w:szCs w:val="20"/>
              </w:rPr>
              <w:t>Developed and received approval of new graduate levels HTMS elective,</w:t>
            </w:r>
            <w:r w:rsidRPr="005E30C6">
              <w:rPr>
                <w:rFonts w:ascii="Times New Roman" w:eastAsia="Times New Roman" w:hAnsi="Times New Roman" w:cs="Times New Roman"/>
                <w:b/>
                <w:bCs/>
                <w:sz w:val="20"/>
                <w:szCs w:val="20"/>
              </w:rPr>
              <w:t xml:space="preserve"> HTMS 5116 Hospitality Analytics for Decision Making</w:t>
            </w:r>
            <w:r w:rsidRPr="005E30C6">
              <w:rPr>
                <w:rFonts w:ascii="Times New Roman" w:eastAsia="Times New Roman" w:hAnsi="Times New Roman" w:cs="Times New Roman"/>
                <w:sz w:val="20"/>
                <w:szCs w:val="20"/>
              </w:rPr>
              <w:t xml:space="preserve">. </w:t>
            </w:r>
            <w:r w:rsidR="00AE713A" w:rsidRPr="005E30C6">
              <w:rPr>
                <w:rFonts w:ascii="Times New Roman" w:eastAsia="Times New Roman" w:hAnsi="Times New Roman" w:cs="Times New Roman"/>
                <w:sz w:val="20"/>
                <w:szCs w:val="20"/>
              </w:rPr>
              <w:t xml:space="preserve">This course emphasizes strategic decision-making with a data-driven approach, fostering skills </w:t>
            </w:r>
            <w:r w:rsidR="00AE713A" w:rsidRPr="005E30C6">
              <w:rPr>
                <w:rFonts w:ascii="Times New Roman" w:eastAsia="Times New Roman" w:hAnsi="Times New Roman" w:cs="Times New Roman"/>
                <w:sz w:val="20"/>
                <w:szCs w:val="20"/>
              </w:rPr>
              <w:lastRenderedPageBreak/>
              <w:t xml:space="preserve">essential for successful project execution. Students develop the ability to recognize, create, and execute analytical solutions tailored to hospitality business challenges. It covers decision-making fundamentals using data to support operational changes and efficiencies, emphasizing a continuous improvement mindset. Students evaluate operational efficiencies, implementing suitable methodologies to reduce waste, enhance service quality, and boost business performance. The course includes crafting a business improvement plan alongside a chosen hospitality partner and students earn their White Belt Credential from the Council for Six Sigma Certification. Course launch Spring 2023 and is included in the MBA HTMS course rotation. </w:t>
            </w:r>
          </w:p>
          <w:p w14:paraId="7CA88A7D" w14:textId="77777777" w:rsidR="005E30C6" w:rsidRDefault="00AE713A" w:rsidP="005F38F5">
            <w:pPr>
              <w:numPr>
                <w:ilvl w:val="0"/>
                <w:numId w:val="11"/>
              </w:numPr>
              <w:tabs>
                <w:tab w:val="left" w:pos="255"/>
              </w:tabs>
              <w:spacing w:after="120"/>
              <w:ind w:left="259" w:hanging="259"/>
              <w:rPr>
                <w:rFonts w:ascii="Times New Roman" w:eastAsia="Times New Roman" w:hAnsi="Times New Roman" w:cs="Times New Roman"/>
                <w:sz w:val="20"/>
                <w:szCs w:val="20"/>
              </w:rPr>
            </w:pPr>
            <w:r w:rsidRPr="005E30C6">
              <w:rPr>
                <w:rFonts w:ascii="Times New Roman" w:eastAsia="Times New Roman" w:hAnsi="Times New Roman" w:cs="Times New Roman"/>
                <w:sz w:val="20"/>
                <w:szCs w:val="20"/>
              </w:rPr>
              <w:t xml:space="preserve">Redeveloped a previous course development to obtain the Race and Racism (R2) attribute. </w:t>
            </w:r>
            <w:r w:rsidRPr="005E30C6">
              <w:rPr>
                <w:rFonts w:ascii="Times New Roman" w:eastAsia="Times New Roman" w:hAnsi="Times New Roman" w:cs="Times New Roman"/>
                <w:b/>
                <w:bCs/>
                <w:sz w:val="20"/>
                <w:szCs w:val="20"/>
              </w:rPr>
              <w:t>GSS 3209 Bucket List Events</w:t>
            </w:r>
            <w:r w:rsidRPr="005E30C6">
              <w:rPr>
                <w:rFonts w:ascii="Times New Roman" w:eastAsia="Times New Roman" w:hAnsi="Times New Roman" w:cs="Times New Roman"/>
                <w:sz w:val="20"/>
                <w:szCs w:val="20"/>
              </w:rPr>
              <w:t xml:space="preserve"> was revised to incorporate race and racism education into 25% of the course; content related to race and racism is woven throughout every module of the class including events as a social phenomenon, contemporary issues in events, festivals, and destination management, green events, sense of community, event motives, and more. Students will reflect weekly to analyze how events build identity, </w:t>
            </w:r>
            <w:proofErr w:type="gramStart"/>
            <w:r w:rsidRPr="005E30C6">
              <w:rPr>
                <w:rFonts w:ascii="Times New Roman" w:eastAsia="Times New Roman" w:hAnsi="Times New Roman" w:cs="Times New Roman"/>
                <w:sz w:val="20"/>
                <w:szCs w:val="20"/>
              </w:rPr>
              <w:t>place</w:t>
            </w:r>
            <w:proofErr w:type="gramEnd"/>
            <w:r w:rsidRPr="005E30C6">
              <w:rPr>
                <w:rFonts w:ascii="Times New Roman" w:eastAsia="Times New Roman" w:hAnsi="Times New Roman" w:cs="Times New Roman"/>
                <w:sz w:val="20"/>
                <w:szCs w:val="20"/>
              </w:rPr>
              <w:t xml:space="preserve"> and community spirit as well as how race and racism has manifested as part of events across the globe. Approved by Faculty R&amp;R Committee, Fall 2022.</w:t>
            </w:r>
          </w:p>
          <w:p w14:paraId="68D5D31F" w14:textId="3A4404DC" w:rsidR="005E30C6" w:rsidRDefault="00AE713A" w:rsidP="005F38F5">
            <w:pPr>
              <w:numPr>
                <w:ilvl w:val="0"/>
                <w:numId w:val="11"/>
              </w:numPr>
              <w:tabs>
                <w:tab w:val="left" w:pos="255"/>
              </w:tabs>
              <w:spacing w:after="120"/>
              <w:ind w:left="259" w:hanging="259"/>
              <w:rPr>
                <w:rFonts w:ascii="Times New Roman" w:eastAsia="Times New Roman" w:hAnsi="Times New Roman" w:cs="Times New Roman"/>
                <w:sz w:val="20"/>
                <w:szCs w:val="20"/>
              </w:rPr>
            </w:pPr>
            <w:r w:rsidRPr="005E30C6">
              <w:rPr>
                <w:rFonts w:ascii="Times New Roman" w:eastAsia="Times New Roman" w:hAnsi="Times New Roman" w:cs="Times New Roman"/>
                <w:sz w:val="20"/>
                <w:szCs w:val="20"/>
              </w:rPr>
              <w:t>D</w:t>
            </w:r>
            <w:r w:rsidR="00696A96" w:rsidRPr="005E30C6">
              <w:rPr>
                <w:rFonts w:ascii="Times New Roman" w:eastAsia="Times New Roman" w:hAnsi="Times New Roman" w:cs="Times New Roman"/>
                <w:sz w:val="20"/>
                <w:szCs w:val="20"/>
              </w:rPr>
              <w:t>evelop</w:t>
            </w:r>
            <w:r w:rsidRPr="005E30C6">
              <w:rPr>
                <w:rFonts w:ascii="Times New Roman" w:eastAsia="Times New Roman" w:hAnsi="Times New Roman" w:cs="Times New Roman"/>
                <w:sz w:val="20"/>
                <w:szCs w:val="20"/>
              </w:rPr>
              <w:t>ed</w:t>
            </w:r>
            <w:r w:rsidR="00696A96" w:rsidRPr="005E30C6">
              <w:rPr>
                <w:rFonts w:ascii="Times New Roman" w:eastAsia="Times New Roman" w:hAnsi="Times New Roman" w:cs="Times New Roman"/>
                <w:sz w:val="20"/>
                <w:szCs w:val="20"/>
              </w:rPr>
              <w:t xml:space="preserve"> a graduate level course</w:t>
            </w:r>
            <w:r w:rsidR="00D46DAE" w:rsidRPr="005E30C6">
              <w:rPr>
                <w:rFonts w:ascii="Times New Roman" w:eastAsia="Times New Roman" w:hAnsi="Times New Roman" w:cs="Times New Roman"/>
                <w:sz w:val="20"/>
                <w:szCs w:val="20"/>
              </w:rPr>
              <w:t xml:space="preserve">, </w:t>
            </w:r>
            <w:r w:rsidR="00D46DAE" w:rsidRPr="005E30C6">
              <w:rPr>
                <w:rFonts w:ascii="Times New Roman" w:eastAsia="Times New Roman" w:hAnsi="Times New Roman" w:cs="Times New Roman"/>
                <w:b/>
                <w:bCs/>
                <w:sz w:val="20"/>
                <w:szCs w:val="20"/>
              </w:rPr>
              <w:t xml:space="preserve">V-704-FTHM </w:t>
            </w:r>
            <w:r w:rsidR="00696A96" w:rsidRPr="005E30C6">
              <w:rPr>
                <w:rFonts w:ascii="Times New Roman" w:eastAsia="Times New Roman" w:hAnsi="Times New Roman" w:cs="Times New Roman"/>
                <w:b/>
                <w:bCs/>
                <w:sz w:val="20"/>
                <w:szCs w:val="20"/>
              </w:rPr>
              <w:t>Fundamentals in Tourism and Hospitality Management</w:t>
            </w:r>
            <w:r w:rsidRPr="005E30C6">
              <w:rPr>
                <w:rFonts w:ascii="Times New Roman" w:eastAsia="Times New Roman" w:hAnsi="Times New Roman" w:cs="Times New Roman"/>
                <w:b/>
                <w:bCs/>
                <w:sz w:val="20"/>
                <w:szCs w:val="20"/>
              </w:rPr>
              <w:t xml:space="preserve"> </w:t>
            </w:r>
            <w:r w:rsidRPr="005E30C6">
              <w:rPr>
                <w:rFonts w:ascii="Times New Roman" w:eastAsia="Times New Roman" w:hAnsi="Times New Roman" w:cs="Times New Roman"/>
                <w:sz w:val="20"/>
                <w:szCs w:val="20"/>
              </w:rPr>
              <w:t>as an invited Visiting Scholar to Reykjavik University (Fall 2022, Fall 2023</w:t>
            </w:r>
            <w:r w:rsidR="00D11E87">
              <w:rPr>
                <w:rFonts w:ascii="Times New Roman" w:eastAsia="Times New Roman" w:hAnsi="Times New Roman" w:cs="Times New Roman"/>
                <w:sz w:val="20"/>
                <w:szCs w:val="20"/>
              </w:rPr>
              <w:t>, Fall 2024</w:t>
            </w:r>
            <w:r w:rsidRPr="005E30C6">
              <w:rPr>
                <w:rFonts w:ascii="Times New Roman" w:eastAsia="Times New Roman" w:hAnsi="Times New Roman" w:cs="Times New Roman"/>
                <w:sz w:val="20"/>
                <w:szCs w:val="20"/>
              </w:rPr>
              <w:t>)</w:t>
            </w:r>
            <w:r w:rsidR="00696A96" w:rsidRPr="005E30C6">
              <w:rPr>
                <w:rFonts w:ascii="Times New Roman" w:eastAsia="Times New Roman" w:hAnsi="Times New Roman" w:cs="Times New Roman"/>
                <w:sz w:val="20"/>
                <w:szCs w:val="20"/>
              </w:rPr>
              <w:t xml:space="preserve">. The purpose of the course </w:t>
            </w:r>
            <w:r w:rsidR="008D141F" w:rsidRPr="005E30C6">
              <w:rPr>
                <w:rFonts w:ascii="Times New Roman" w:eastAsia="Times New Roman" w:hAnsi="Times New Roman" w:cs="Times New Roman"/>
                <w:sz w:val="20"/>
                <w:szCs w:val="20"/>
              </w:rPr>
              <w:t>is</w:t>
            </w:r>
            <w:r w:rsidR="00696A96" w:rsidRPr="005E30C6">
              <w:rPr>
                <w:rFonts w:ascii="Times New Roman" w:eastAsia="Times New Roman" w:hAnsi="Times New Roman" w:cs="Times New Roman"/>
                <w:sz w:val="20"/>
                <w:szCs w:val="20"/>
              </w:rPr>
              <w:t xml:space="preserve"> to provide students with an overview of the tourism and hospitality industry globally, hospitality management principles and theories to identify and analyze relevant industry problems</w:t>
            </w:r>
            <w:r w:rsidR="008D141F" w:rsidRPr="005E30C6">
              <w:rPr>
                <w:rFonts w:ascii="Times New Roman" w:eastAsia="Times New Roman" w:hAnsi="Times New Roman" w:cs="Times New Roman"/>
                <w:sz w:val="20"/>
                <w:szCs w:val="20"/>
              </w:rPr>
              <w:t>,</w:t>
            </w:r>
            <w:r w:rsidR="00696A96" w:rsidRPr="005E30C6">
              <w:rPr>
                <w:rFonts w:ascii="Times New Roman" w:eastAsia="Times New Roman" w:hAnsi="Times New Roman" w:cs="Times New Roman"/>
                <w:sz w:val="20"/>
                <w:szCs w:val="20"/>
              </w:rPr>
              <w:t xml:space="preserve"> and issues facing management and personnel. Students explore major emerging issues and problems that impact the global tourism and hospitality industry as well as investigate tourism development in Iceland. Students conduct research during the term and submit manuscripts to the peer reviewed, </w:t>
            </w:r>
            <w:r w:rsidR="00696A96" w:rsidRPr="005E30C6">
              <w:rPr>
                <w:rFonts w:ascii="Times New Roman" w:eastAsia="Times New Roman" w:hAnsi="Times New Roman" w:cs="Times New Roman"/>
                <w:i/>
                <w:iCs/>
                <w:sz w:val="20"/>
                <w:szCs w:val="20"/>
              </w:rPr>
              <w:t>International Journal of Gaming, Hospitality and Tourism</w:t>
            </w:r>
            <w:r w:rsidR="00696A96" w:rsidRPr="005E30C6">
              <w:rPr>
                <w:rFonts w:ascii="Times New Roman" w:eastAsia="Times New Roman" w:hAnsi="Times New Roman" w:cs="Times New Roman"/>
                <w:sz w:val="20"/>
                <w:szCs w:val="20"/>
              </w:rPr>
              <w:t xml:space="preserve">. </w:t>
            </w:r>
            <w:r w:rsidR="00D46DAE" w:rsidRPr="005E30C6">
              <w:rPr>
                <w:rFonts w:ascii="Times New Roman" w:eastAsia="Times New Roman" w:hAnsi="Times New Roman" w:cs="Times New Roman"/>
                <w:sz w:val="20"/>
                <w:szCs w:val="20"/>
              </w:rPr>
              <w:t xml:space="preserve">Additionally, students have the option to develop a comprehensive business plan on an HTE related start-up. </w:t>
            </w:r>
            <w:r w:rsidR="00D57940" w:rsidRPr="005E30C6">
              <w:rPr>
                <w:rFonts w:ascii="Times New Roman" w:eastAsia="Times New Roman" w:hAnsi="Times New Roman" w:cs="Times New Roman"/>
                <w:sz w:val="20"/>
                <w:szCs w:val="20"/>
              </w:rPr>
              <w:t xml:space="preserve">The course </w:t>
            </w:r>
            <w:r w:rsidR="00D46DAE" w:rsidRPr="005E30C6">
              <w:rPr>
                <w:rFonts w:ascii="Times New Roman" w:eastAsia="Times New Roman" w:hAnsi="Times New Roman" w:cs="Times New Roman"/>
                <w:sz w:val="20"/>
                <w:szCs w:val="20"/>
              </w:rPr>
              <w:t xml:space="preserve">mode is hybrid and </w:t>
            </w:r>
            <w:r w:rsidR="00D57940" w:rsidRPr="005E30C6">
              <w:rPr>
                <w:rFonts w:ascii="Times New Roman" w:eastAsia="Times New Roman" w:hAnsi="Times New Roman" w:cs="Times New Roman"/>
                <w:sz w:val="20"/>
                <w:szCs w:val="20"/>
              </w:rPr>
              <w:t>include</w:t>
            </w:r>
            <w:r w:rsidR="008D141F" w:rsidRPr="005E30C6">
              <w:rPr>
                <w:rFonts w:ascii="Times New Roman" w:eastAsia="Times New Roman" w:hAnsi="Times New Roman" w:cs="Times New Roman"/>
                <w:sz w:val="20"/>
                <w:szCs w:val="20"/>
              </w:rPr>
              <w:t>s</w:t>
            </w:r>
            <w:r w:rsidR="00D57940" w:rsidRPr="005E30C6">
              <w:rPr>
                <w:rFonts w:ascii="Times New Roman" w:eastAsia="Times New Roman" w:hAnsi="Times New Roman" w:cs="Times New Roman"/>
                <w:sz w:val="20"/>
                <w:szCs w:val="20"/>
              </w:rPr>
              <w:t xml:space="preserve"> </w:t>
            </w:r>
            <w:proofErr w:type="gramStart"/>
            <w:r w:rsidR="00D57940" w:rsidRPr="005E30C6">
              <w:rPr>
                <w:rFonts w:ascii="Times New Roman" w:eastAsia="Times New Roman" w:hAnsi="Times New Roman" w:cs="Times New Roman"/>
                <w:sz w:val="20"/>
                <w:szCs w:val="20"/>
              </w:rPr>
              <w:t>six</w:t>
            </w:r>
            <w:r w:rsidR="00D46DAE" w:rsidRPr="005E30C6">
              <w:rPr>
                <w:rFonts w:ascii="Times New Roman" w:eastAsia="Times New Roman" w:hAnsi="Times New Roman" w:cs="Times New Roman"/>
                <w:sz w:val="20"/>
                <w:szCs w:val="20"/>
              </w:rPr>
              <w:t>,</w:t>
            </w:r>
            <w:proofErr w:type="gramEnd"/>
            <w:r w:rsidR="00D57940" w:rsidRPr="005E30C6">
              <w:rPr>
                <w:rFonts w:ascii="Times New Roman" w:eastAsia="Times New Roman" w:hAnsi="Times New Roman" w:cs="Times New Roman"/>
                <w:sz w:val="20"/>
                <w:szCs w:val="20"/>
              </w:rPr>
              <w:t xml:space="preserve"> face-to-face sessions. </w:t>
            </w:r>
          </w:p>
          <w:p w14:paraId="6E1133E3" w14:textId="77777777" w:rsidR="005E30C6" w:rsidRDefault="003B7C59" w:rsidP="005F38F5">
            <w:pPr>
              <w:numPr>
                <w:ilvl w:val="0"/>
                <w:numId w:val="11"/>
              </w:numPr>
              <w:tabs>
                <w:tab w:val="left" w:pos="255"/>
              </w:tabs>
              <w:spacing w:after="120"/>
              <w:ind w:left="259" w:hanging="259"/>
              <w:rPr>
                <w:rFonts w:ascii="Times New Roman" w:eastAsia="Times New Roman" w:hAnsi="Times New Roman" w:cs="Times New Roman"/>
                <w:sz w:val="20"/>
                <w:szCs w:val="20"/>
              </w:rPr>
            </w:pPr>
            <w:r w:rsidRPr="005E30C6">
              <w:rPr>
                <w:rFonts w:ascii="Times New Roman" w:eastAsia="Times New Roman" w:hAnsi="Times New Roman" w:cs="Times New Roman"/>
                <w:sz w:val="20"/>
                <w:szCs w:val="20"/>
              </w:rPr>
              <w:t>Developed and received approval of a new HTMS elective</w:t>
            </w:r>
            <w:r w:rsidR="00D46DAE" w:rsidRPr="005E30C6">
              <w:rPr>
                <w:rFonts w:ascii="Times New Roman" w:eastAsia="Times New Roman" w:hAnsi="Times New Roman" w:cs="Times New Roman"/>
                <w:sz w:val="20"/>
                <w:szCs w:val="20"/>
              </w:rPr>
              <w:t xml:space="preserve">, </w:t>
            </w:r>
            <w:r w:rsidR="00D46DAE" w:rsidRPr="005E30C6">
              <w:rPr>
                <w:rFonts w:ascii="Times New Roman" w:eastAsia="Times New Roman" w:hAnsi="Times New Roman" w:cs="Times New Roman"/>
                <w:b/>
                <w:bCs/>
                <w:sz w:val="20"/>
                <w:szCs w:val="20"/>
              </w:rPr>
              <w:t>HTMS 3230</w:t>
            </w:r>
            <w:r w:rsidRPr="005E30C6">
              <w:rPr>
                <w:rFonts w:ascii="Times New Roman" w:eastAsia="Times New Roman" w:hAnsi="Times New Roman" w:cs="Times New Roman"/>
                <w:b/>
                <w:bCs/>
                <w:sz w:val="20"/>
                <w:szCs w:val="20"/>
              </w:rPr>
              <w:t xml:space="preserve"> Event Experience</w:t>
            </w:r>
            <w:r w:rsidRPr="005E30C6">
              <w:rPr>
                <w:rFonts w:ascii="Times New Roman" w:eastAsia="Times New Roman" w:hAnsi="Times New Roman" w:cs="Times New Roman"/>
                <w:sz w:val="20"/>
                <w:szCs w:val="20"/>
              </w:rPr>
              <w:t xml:space="preserve"> with Tara Marsh and industry professional, Jessica Fiocca. This course provides insight into the strategic use of event design to vision, create and realize an event experience. Building upon knowledge gained in previous courses, students will be given the opportunity to apply their existing skills to deliver a live event. The course will expose students to the practical elements of event operations and production which will include a comprehensive review of logistics, contracts, technical elements, and risk management. Students will manage the processes of event design, planning, </w:t>
            </w:r>
            <w:proofErr w:type="gramStart"/>
            <w:r w:rsidRPr="005E30C6">
              <w:rPr>
                <w:rFonts w:ascii="Times New Roman" w:eastAsia="Times New Roman" w:hAnsi="Times New Roman" w:cs="Times New Roman"/>
                <w:sz w:val="20"/>
                <w:szCs w:val="20"/>
              </w:rPr>
              <w:t>delivery</w:t>
            </w:r>
            <w:proofErr w:type="gramEnd"/>
            <w:r w:rsidRPr="005E30C6">
              <w:rPr>
                <w:rFonts w:ascii="Times New Roman" w:eastAsia="Times New Roman" w:hAnsi="Times New Roman" w:cs="Times New Roman"/>
                <w:sz w:val="20"/>
                <w:szCs w:val="20"/>
              </w:rPr>
              <w:t xml:space="preserve"> and evaluation to develop their professional skills through application and reflection. Students will earn their </w:t>
            </w:r>
            <w:r w:rsidR="006209AD" w:rsidRPr="005E30C6">
              <w:rPr>
                <w:rFonts w:ascii="Times New Roman" w:eastAsia="Times New Roman" w:hAnsi="Times New Roman" w:cs="Times New Roman"/>
                <w:sz w:val="20"/>
                <w:szCs w:val="20"/>
              </w:rPr>
              <w:t>C</w:t>
            </w:r>
            <w:r w:rsidRPr="005E30C6">
              <w:rPr>
                <w:rFonts w:ascii="Times New Roman" w:eastAsia="Times New Roman" w:hAnsi="Times New Roman" w:cs="Times New Roman"/>
                <w:sz w:val="20"/>
                <w:szCs w:val="20"/>
              </w:rPr>
              <w:t xml:space="preserve">vent management </w:t>
            </w:r>
            <w:r w:rsidR="006209AD" w:rsidRPr="005E30C6">
              <w:rPr>
                <w:rFonts w:ascii="Times New Roman" w:eastAsia="Times New Roman" w:hAnsi="Times New Roman" w:cs="Times New Roman"/>
                <w:sz w:val="20"/>
                <w:szCs w:val="20"/>
              </w:rPr>
              <w:t>certification,</w:t>
            </w:r>
            <w:r w:rsidRPr="005E30C6">
              <w:rPr>
                <w:rFonts w:ascii="Times New Roman" w:eastAsia="Times New Roman" w:hAnsi="Times New Roman" w:cs="Times New Roman"/>
                <w:sz w:val="20"/>
                <w:szCs w:val="20"/>
              </w:rPr>
              <w:t xml:space="preserve"> and the course is aligned with Certified Meeting Planner (CMP) curriculum. </w:t>
            </w:r>
            <w:proofErr w:type="gramStart"/>
            <w:r w:rsidRPr="005E30C6">
              <w:rPr>
                <w:rFonts w:ascii="Times New Roman" w:eastAsia="Times New Roman" w:hAnsi="Times New Roman" w:cs="Times New Roman"/>
                <w:sz w:val="20"/>
                <w:szCs w:val="20"/>
              </w:rPr>
              <w:t>Course</w:t>
            </w:r>
            <w:proofErr w:type="gramEnd"/>
            <w:r w:rsidRPr="005E30C6">
              <w:rPr>
                <w:rFonts w:ascii="Times New Roman" w:eastAsia="Times New Roman" w:hAnsi="Times New Roman" w:cs="Times New Roman"/>
                <w:sz w:val="20"/>
                <w:szCs w:val="20"/>
              </w:rPr>
              <w:t xml:space="preserve"> launch</w:t>
            </w:r>
            <w:r w:rsidR="00D46DAE" w:rsidRPr="005E30C6">
              <w:rPr>
                <w:rFonts w:ascii="Times New Roman" w:eastAsia="Times New Roman" w:hAnsi="Times New Roman" w:cs="Times New Roman"/>
                <w:sz w:val="20"/>
                <w:szCs w:val="20"/>
              </w:rPr>
              <w:t>ed</w:t>
            </w:r>
            <w:r w:rsidRPr="005E30C6">
              <w:rPr>
                <w:rFonts w:ascii="Times New Roman" w:eastAsia="Times New Roman" w:hAnsi="Times New Roman" w:cs="Times New Roman"/>
                <w:sz w:val="20"/>
                <w:szCs w:val="20"/>
              </w:rPr>
              <w:t xml:space="preserve"> Spring 2021.</w:t>
            </w:r>
          </w:p>
          <w:p w14:paraId="25006D53" w14:textId="77777777" w:rsidR="005E30C6" w:rsidRDefault="00ED5912" w:rsidP="005F38F5">
            <w:pPr>
              <w:numPr>
                <w:ilvl w:val="0"/>
                <w:numId w:val="11"/>
              </w:numPr>
              <w:tabs>
                <w:tab w:val="left" w:pos="255"/>
              </w:tabs>
              <w:spacing w:after="120"/>
              <w:ind w:left="259" w:hanging="259"/>
              <w:rPr>
                <w:rFonts w:ascii="Times New Roman" w:eastAsia="Times New Roman" w:hAnsi="Times New Roman" w:cs="Times New Roman"/>
                <w:sz w:val="20"/>
                <w:szCs w:val="20"/>
              </w:rPr>
            </w:pPr>
            <w:r w:rsidRPr="005E30C6">
              <w:rPr>
                <w:rFonts w:ascii="Times New Roman" w:eastAsia="Times New Roman" w:hAnsi="Times New Roman" w:cs="Times New Roman"/>
                <w:sz w:val="20"/>
                <w:szCs w:val="20"/>
              </w:rPr>
              <w:t xml:space="preserve">Developed and received approval of a new HTMS elective, </w:t>
            </w:r>
            <w:r w:rsidR="00D46DAE" w:rsidRPr="005E30C6">
              <w:rPr>
                <w:rFonts w:ascii="Times New Roman" w:eastAsia="Times New Roman" w:hAnsi="Times New Roman" w:cs="Times New Roman"/>
                <w:b/>
                <w:bCs/>
                <w:sz w:val="20"/>
                <w:szCs w:val="20"/>
              </w:rPr>
              <w:t xml:space="preserve">HTMS 3229 </w:t>
            </w:r>
            <w:r w:rsidRPr="005E30C6">
              <w:rPr>
                <w:rFonts w:ascii="Times New Roman" w:eastAsia="Times New Roman" w:hAnsi="Times New Roman" w:cs="Times New Roman"/>
                <w:b/>
                <w:bCs/>
                <w:sz w:val="20"/>
                <w:szCs w:val="20"/>
              </w:rPr>
              <w:t>Event Design, Young Professional (YP)</w:t>
            </w:r>
            <w:r w:rsidRPr="005E30C6">
              <w:rPr>
                <w:rFonts w:ascii="Times New Roman" w:eastAsia="Times New Roman" w:hAnsi="Times New Roman" w:cs="Times New Roman"/>
                <w:sz w:val="20"/>
                <w:szCs w:val="20"/>
              </w:rPr>
              <w:t xml:space="preserve"> </w:t>
            </w:r>
            <w:r w:rsidRPr="005E30C6">
              <w:rPr>
                <w:rFonts w:ascii="Times New Roman" w:eastAsia="Times New Roman" w:hAnsi="Times New Roman" w:cs="Times New Roman"/>
                <w:b/>
                <w:bCs/>
                <w:sz w:val="20"/>
                <w:szCs w:val="20"/>
              </w:rPr>
              <w:t>Certificate</w:t>
            </w:r>
            <w:r w:rsidRPr="005E30C6">
              <w:rPr>
                <w:rFonts w:ascii="Times New Roman" w:eastAsia="Times New Roman" w:hAnsi="Times New Roman" w:cs="Times New Roman"/>
                <w:sz w:val="20"/>
                <w:szCs w:val="20"/>
              </w:rPr>
              <w:t xml:space="preserve"> course, Fall 2019. This course incorporates the Event Design Collective (EDC) program curriculum based on the #eventcanvas latest case studies and content from real world event designs. Students as part of the course can earn thei</w:t>
            </w:r>
            <w:r w:rsidR="00E420EB" w:rsidRPr="005E30C6">
              <w:rPr>
                <w:rFonts w:ascii="Times New Roman" w:eastAsia="Times New Roman" w:hAnsi="Times New Roman" w:cs="Times New Roman"/>
                <w:sz w:val="20"/>
                <w:szCs w:val="20"/>
              </w:rPr>
              <w:t>r YP</w:t>
            </w:r>
            <w:r w:rsidRPr="005E30C6">
              <w:rPr>
                <w:rFonts w:ascii="Times New Roman" w:eastAsia="Times New Roman" w:hAnsi="Times New Roman" w:cs="Times New Roman"/>
                <w:sz w:val="20"/>
                <w:szCs w:val="20"/>
              </w:rPr>
              <w:t xml:space="preserve"> Certificate in Event Design with eight (8) continuing education clock hours in domain G: Meeting &amp; Event Design as defined by the Events Industry Council (EIC). Course launche</w:t>
            </w:r>
            <w:r w:rsidR="0001471D" w:rsidRPr="005E30C6">
              <w:rPr>
                <w:rFonts w:ascii="Times New Roman" w:eastAsia="Times New Roman" w:hAnsi="Times New Roman" w:cs="Times New Roman"/>
                <w:sz w:val="20"/>
                <w:szCs w:val="20"/>
              </w:rPr>
              <w:t>d</w:t>
            </w:r>
            <w:r w:rsidRPr="005E30C6">
              <w:rPr>
                <w:rFonts w:ascii="Times New Roman" w:eastAsia="Times New Roman" w:hAnsi="Times New Roman" w:cs="Times New Roman"/>
                <w:sz w:val="20"/>
                <w:szCs w:val="20"/>
              </w:rPr>
              <w:t xml:space="preserve"> Spring 2020</w:t>
            </w:r>
            <w:r w:rsidR="0001471D" w:rsidRPr="005E30C6">
              <w:rPr>
                <w:rFonts w:ascii="Times New Roman" w:eastAsia="Times New Roman" w:hAnsi="Times New Roman" w:cs="Times New Roman"/>
                <w:sz w:val="20"/>
                <w:szCs w:val="20"/>
              </w:rPr>
              <w:t xml:space="preserve">. </w:t>
            </w:r>
            <w:proofErr w:type="gramStart"/>
            <w:r w:rsidR="0001471D" w:rsidRPr="005E30C6">
              <w:rPr>
                <w:rFonts w:ascii="Times New Roman" w:eastAsia="Times New Roman" w:hAnsi="Times New Roman" w:cs="Times New Roman"/>
                <w:sz w:val="20"/>
                <w:szCs w:val="20"/>
              </w:rPr>
              <w:t>Course</w:t>
            </w:r>
            <w:proofErr w:type="gramEnd"/>
            <w:r w:rsidR="0001471D" w:rsidRPr="005E30C6">
              <w:rPr>
                <w:rFonts w:ascii="Times New Roman" w:eastAsia="Times New Roman" w:hAnsi="Times New Roman" w:cs="Times New Roman"/>
                <w:sz w:val="20"/>
                <w:szCs w:val="20"/>
              </w:rPr>
              <w:t xml:space="preserve"> </w:t>
            </w:r>
            <w:r w:rsidR="00D46DAE" w:rsidRPr="005E30C6">
              <w:rPr>
                <w:rFonts w:ascii="Times New Roman" w:eastAsia="Times New Roman" w:hAnsi="Times New Roman" w:cs="Times New Roman"/>
                <w:sz w:val="20"/>
                <w:szCs w:val="20"/>
              </w:rPr>
              <w:t xml:space="preserve">is on a rotating schedule in the HTMS program. This course design is used as a best practice by Event Design Collective. </w:t>
            </w:r>
            <w:r w:rsidR="0001471D" w:rsidRPr="005E30C6">
              <w:rPr>
                <w:rFonts w:ascii="Times New Roman" w:eastAsia="Times New Roman" w:hAnsi="Times New Roman" w:cs="Times New Roman"/>
                <w:sz w:val="20"/>
                <w:szCs w:val="20"/>
              </w:rPr>
              <w:t xml:space="preserve"> </w:t>
            </w:r>
          </w:p>
          <w:p w14:paraId="1C6EC552" w14:textId="77777777" w:rsidR="005E30C6" w:rsidRDefault="006E7CEB" w:rsidP="005F38F5">
            <w:pPr>
              <w:numPr>
                <w:ilvl w:val="0"/>
                <w:numId w:val="11"/>
              </w:numPr>
              <w:tabs>
                <w:tab w:val="left" w:pos="255"/>
              </w:tabs>
              <w:spacing w:after="120"/>
              <w:ind w:left="259" w:hanging="259"/>
              <w:rPr>
                <w:rFonts w:ascii="Times New Roman" w:eastAsia="Times New Roman" w:hAnsi="Times New Roman" w:cs="Times New Roman"/>
                <w:sz w:val="20"/>
                <w:szCs w:val="20"/>
              </w:rPr>
            </w:pPr>
            <w:r w:rsidRPr="005E30C6">
              <w:rPr>
                <w:rFonts w:ascii="Times New Roman" w:eastAsia="Times New Roman" w:hAnsi="Times New Roman" w:cs="Times New Roman"/>
                <w:sz w:val="20"/>
                <w:szCs w:val="20"/>
              </w:rPr>
              <w:t xml:space="preserve">Developed and received approval of a new General Social and Behavioral Sciences course, </w:t>
            </w:r>
            <w:r w:rsidRPr="005E30C6">
              <w:rPr>
                <w:rFonts w:ascii="Times New Roman" w:eastAsia="Times New Roman" w:hAnsi="Times New Roman" w:cs="Times New Roman"/>
                <w:b/>
                <w:bCs/>
                <w:sz w:val="20"/>
                <w:szCs w:val="20"/>
              </w:rPr>
              <w:t>GSS 3209 Bucket List Events</w:t>
            </w:r>
            <w:r w:rsidR="00ED5912" w:rsidRPr="005E30C6">
              <w:rPr>
                <w:rFonts w:ascii="Times New Roman" w:eastAsia="Times New Roman" w:hAnsi="Times New Roman" w:cs="Times New Roman"/>
                <w:sz w:val="20"/>
                <w:szCs w:val="20"/>
              </w:rPr>
              <w:t>, Spring 2019</w:t>
            </w:r>
            <w:r w:rsidRPr="005E30C6">
              <w:rPr>
                <w:rFonts w:ascii="Times New Roman" w:eastAsia="Times New Roman" w:hAnsi="Times New Roman" w:cs="Times New Roman"/>
                <w:sz w:val="20"/>
                <w:szCs w:val="20"/>
              </w:rPr>
              <w:t>. This course promotes students to take a deep dive into a variety of large and unique events around the world and explore their historical, cultural, political, religious, and economic impacts as well as how these events have influenced consumer behavior and expectations.</w:t>
            </w:r>
            <w:r w:rsidR="00ED5912" w:rsidRPr="005E30C6">
              <w:rPr>
                <w:rFonts w:ascii="Times New Roman" w:eastAsia="Times New Roman" w:hAnsi="Times New Roman" w:cs="Times New Roman"/>
                <w:sz w:val="20"/>
                <w:szCs w:val="20"/>
              </w:rPr>
              <w:t xml:space="preserve"> Course launche</w:t>
            </w:r>
            <w:r w:rsidR="0001471D" w:rsidRPr="005E30C6">
              <w:rPr>
                <w:rFonts w:ascii="Times New Roman" w:eastAsia="Times New Roman" w:hAnsi="Times New Roman" w:cs="Times New Roman"/>
                <w:sz w:val="20"/>
                <w:szCs w:val="20"/>
              </w:rPr>
              <w:t>d</w:t>
            </w:r>
            <w:r w:rsidR="00ED5912" w:rsidRPr="005E30C6">
              <w:rPr>
                <w:rFonts w:ascii="Times New Roman" w:eastAsia="Times New Roman" w:hAnsi="Times New Roman" w:cs="Times New Roman"/>
                <w:sz w:val="20"/>
                <w:szCs w:val="20"/>
              </w:rPr>
              <w:t xml:space="preserve"> Summer 2020</w:t>
            </w:r>
            <w:r w:rsidR="00AE713A" w:rsidRPr="005E30C6">
              <w:rPr>
                <w:rFonts w:ascii="Times New Roman" w:eastAsia="Times New Roman" w:hAnsi="Times New Roman" w:cs="Times New Roman"/>
                <w:sz w:val="20"/>
                <w:szCs w:val="20"/>
              </w:rPr>
              <w:t xml:space="preserve">. </w:t>
            </w:r>
            <w:proofErr w:type="gramStart"/>
            <w:r w:rsidR="00AE713A" w:rsidRPr="005E30C6">
              <w:rPr>
                <w:rFonts w:ascii="Times New Roman" w:eastAsia="Times New Roman" w:hAnsi="Times New Roman" w:cs="Times New Roman"/>
                <w:sz w:val="20"/>
                <w:szCs w:val="20"/>
              </w:rPr>
              <w:t>Course</w:t>
            </w:r>
            <w:proofErr w:type="gramEnd"/>
            <w:r w:rsidR="00AE713A" w:rsidRPr="005E30C6">
              <w:rPr>
                <w:rFonts w:ascii="Times New Roman" w:eastAsia="Times New Roman" w:hAnsi="Times New Roman" w:cs="Times New Roman"/>
                <w:sz w:val="20"/>
                <w:szCs w:val="20"/>
              </w:rPr>
              <w:t xml:space="preserve"> is taught each summer.</w:t>
            </w:r>
          </w:p>
          <w:p w14:paraId="6094AF28" w14:textId="77777777" w:rsidR="005E30C6" w:rsidRDefault="006E7CEB" w:rsidP="005F38F5">
            <w:pPr>
              <w:numPr>
                <w:ilvl w:val="0"/>
                <w:numId w:val="11"/>
              </w:numPr>
              <w:tabs>
                <w:tab w:val="left" w:pos="255"/>
              </w:tabs>
              <w:spacing w:after="120"/>
              <w:ind w:left="259" w:hanging="259"/>
              <w:rPr>
                <w:rFonts w:ascii="Times New Roman" w:eastAsia="Times New Roman" w:hAnsi="Times New Roman" w:cs="Times New Roman"/>
                <w:sz w:val="20"/>
                <w:szCs w:val="20"/>
              </w:rPr>
            </w:pPr>
            <w:r w:rsidRPr="005E30C6">
              <w:rPr>
                <w:rFonts w:ascii="Times New Roman" w:eastAsia="Times New Roman" w:hAnsi="Times New Roman" w:cs="Times New Roman"/>
                <w:sz w:val="20"/>
                <w:szCs w:val="20"/>
              </w:rPr>
              <w:t xml:space="preserve">Developed </w:t>
            </w:r>
            <w:r w:rsidR="00ED5912" w:rsidRPr="005E30C6">
              <w:rPr>
                <w:rFonts w:ascii="Times New Roman" w:eastAsia="Times New Roman" w:hAnsi="Times New Roman" w:cs="Times New Roman"/>
                <w:sz w:val="20"/>
                <w:szCs w:val="20"/>
              </w:rPr>
              <w:t xml:space="preserve">and received approval of a </w:t>
            </w:r>
            <w:r w:rsidRPr="005E30C6">
              <w:rPr>
                <w:rFonts w:ascii="Times New Roman" w:eastAsia="Times New Roman" w:hAnsi="Times New Roman" w:cs="Times New Roman"/>
                <w:sz w:val="20"/>
                <w:szCs w:val="20"/>
              </w:rPr>
              <w:t>new HTMS elective</w:t>
            </w:r>
            <w:r w:rsidR="00ED5912" w:rsidRPr="005E30C6">
              <w:rPr>
                <w:rFonts w:ascii="Times New Roman" w:eastAsia="Times New Roman" w:hAnsi="Times New Roman" w:cs="Times New Roman"/>
                <w:sz w:val="20"/>
                <w:szCs w:val="20"/>
              </w:rPr>
              <w:t>,</w:t>
            </w:r>
            <w:r w:rsidRPr="005E30C6">
              <w:rPr>
                <w:rFonts w:ascii="Times New Roman" w:eastAsia="Times New Roman" w:hAnsi="Times New Roman" w:cs="Times New Roman"/>
                <w:sz w:val="20"/>
                <w:szCs w:val="20"/>
              </w:rPr>
              <w:t xml:space="preserve"> </w:t>
            </w:r>
            <w:r w:rsidRPr="005E30C6">
              <w:rPr>
                <w:rFonts w:ascii="Times New Roman" w:eastAsia="Times New Roman" w:hAnsi="Times New Roman" w:cs="Times New Roman"/>
                <w:b/>
                <w:bCs/>
                <w:sz w:val="20"/>
                <w:szCs w:val="20"/>
              </w:rPr>
              <w:t>HTMS 3227 Continuous Service Improvement</w:t>
            </w:r>
            <w:r w:rsidR="00ED5912" w:rsidRPr="005E30C6">
              <w:rPr>
                <w:rFonts w:ascii="Times New Roman" w:eastAsia="Times New Roman" w:hAnsi="Times New Roman" w:cs="Times New Roman"/>
                <w:sz w:val="20"/>
                <w:szCs w:val="20"/>
              </w:rPr>
              <w:t>, Fall 2018</w:t>
            </w:r>
            <w:r w:rsidRPr="005E30C6">
              <w:rPr>
                <w:rFonts w:ascii="Times New Roman" w:eastAsia="Times New Roman" w:hAnsi="Times New Roman" w:cs="Times New Roman"/>
                <w:sz w:val="20"/>
                <w:szCs w:val="20"/>
              </w:rPr>
              <w:t xml:space="preserve">. This course introduces students to the origin and fundamentals of lean/six sigma. Students will learn several continuous improvement methodologies and gain hands on experiences in the use of strategies and tools that can be applied throughout their professional and internship experiences. </w:t>
            </w:r>
            <w:r w:rsidR="00E420EB" w:rsidRPr="005E30C6">
              <w:rPr>
                <w:rFonts w:ascii="Times New Roman" w:eastAsia="Times New Roman" w:hAnsi="Times New Roman" w:cs="Times New Roman"/>
                <w:sz w:val="20"/>
                <w:szCs w:val="20"/>
              </w:rPr>
              <w:t>Students will earn their White Belt Certification from the Council for Six Sigma Certification and be prepared to sit for the Yellow Belt Certification.</w:t>
            </w:r>
            <w:r w:rsidRPr="005E30C6">
              <w:rPr>
                <w:rFonts w:ascii="Times New Roman" w:eastAsia="Times New Roman" w:hAnsi="Times New Roman" w:cs="Times New Roman"/>
                <w:sz w:val="20"/>
                <w:szCs w:val="20"/>
              </w:rPr>
              <w:t xml:space="preserve"> Course</w:t>
            </w:r>
            <w:r w:rsidR="00ED5912" w:rsidRPr="005E30C6">
              <w:rPr>
                <w:rFonts w:ascii="Times New Roman" w:eastAsia="Times New Roman" w:hAnsi="Times New Roman" w:cs="Times New Roman"/>
                <w:sz w:val="20"/>
                <w:szCs w:val="20"/>
              </w:rPr>
              <w:t xml:space="preserve"> launched</w:t>
            </w:r>
            <w:r w:rsidRPr="005E30C6">
              <w:rPr>
                <w:rFonts w:ascii="Times New Roman" w:eastAsia="Times New Roman" w:hAnsi="Times New Roman" w:cs="Times New Roman"/>
                <w:sz w:val="20"/>
                <w:szCs w:val="20"/>
              </w:rPr>
              <w:t xml:space="preserve"> Fall 2019</w:t>
            </w:r>
            <w:r w:rsidR="00AE713A" w:rsidRPr="005E30C6">
              <w:rPr>
                <w:rFonts w:ascii="Times New Roman" w:eastAsia="Times New Roman" w:hAnsi="Times New Roman" w:cs="Times New Roman"/>
                <w:sz w:val="20"/>
                <w:szCs w:val="20"/>
              </w:rPr>
              <w:t xml:space="preserve">. </w:t>
            </w:r>
          </w:p>
          <w:p w14:paraId="43107F9A" w14:textId="7A464A45" w:rsidR="005E30C6" w:rsidRDefault="006E7CEB" w:rsidP="005F38F5">
            <w:pPr>
              <w:numPr>
                <w:ilvl w:val="0"/>
                <w:numId w:val="11"/>
              </w:numPr>
              <w:tabs>
                <w:tab w:val="left" w:pos="255"/>
              </w:tabs>
              <w:spacing w:after="120"/>
              <w:ind w:left="259" w:hanging="259"/>
              <w:rPr>
                <w:rFonts w:ascii="Times New Roman" w:eastAsia="Times New Roman" w:hAnsi="Times New Roman" w:cs="Times New Roman"/>
                <w:sz w:val="20"/>
                <w:szCs w:val="20"/>
              </w:rPr>
            </w:pPr>
            <w:r w:rsidRPr="005E30C6">
              <w:rPr>
                <w:rFonts w:ascii="Times New Roman" w:eastAsia="Times New Roman" w:hAnsi="Times New Roman" w:cs="Times New Roman"/>
                <w:sz w:val="20"/>
                <w:szCs w:val="20"/>
              </w:rPr>
              <w:t>Develop</w:t>
            </w:r>
            <w:r w:rsidR="00E420EB" w:rsidRPr="005E30C6">
              <w:rPr>
                <w:rFonts w:ascii="Times New Roman" w:eastAsia="Times New Roman" w:hAnsi="Times New Roman" w:cs="Times New Roman"/>
                <w:sz w:val="20"/>
                <w:szCs w:val="20"/>
              </w:rPr>
              <w:t xml:space="preserve"> and</w:t>
            </w:r>
            <w:r w:rsidRPr="005E30C6">
              <w:rPr>
                <w:rFonts w:ascii="Times New Roman" w:eastAsia="Times New Roman" w:hAnsi="Times New Roman" w:cs="Times New Roman"/>
                <w:sz w:val="20"/>
                <w:szCs w:val="20"/>
              </w:rPr>
              <w:t xml:space="preserve"> received approval</w:t>
            </w:r>
            <w:r w:rsidR="00E420EB" w:rsidRPr="005E30C6">
              <w:rPr>
                <w:rFonts w:ascii="Times New Roman" w:eastAsia="Times New Roman" w:hAnsi="Times New Roman" w:cs="Times New Roman"/>
                <w:sz w:val="20"/>
                <w:szCs w:val="20"/>
              </w:rPr>
              <w:t xml:space="preserve"> of a new </w:t>
            </w:r>
            <w:r w:rsidRPr="005E30C6">
              <w:rPr>
                <w:rFonts w:ascii="Times New Roman" w:eastAsia="Times New Roman" w:hAnsi="Times New Roman" w:cs="Times New Roman"/>
                <w:sz w:val="20"/>
                <w:szCs w:val="20"/>
              </w:rPr>
              <w:t xml:space="preserve">General Studies course, </w:t>
            </w:r>
            <w:r w:rsidRPr="005E30C6">
              <w:rPr>
                <w:rFonts w:ascii="Times New Roman" w:eastAsia="Times New Roman" w:hAnsi="Times New Roman" w:cs="Times New Roman"/>
                <w:b/>
                <w:bCs/>
                <w:sz w:val="20"/>
                <w:szCs w:val="20"/>
              </w:rPr>
              <w:t>GEN 3242 Farm-to-Table: The Backyard Homestead</w:t>
            </w:r>
            <w:r w:rsidRPr="005E30C6">
              <w:rPr>
                <w:rFonts w:ascii="Times New Roman" w:eastAsia="Times New Roman" w:hAnsi="Times New Roman" w:cs="Times New Roman"/>
                <w:sz w:val="20"/>
                <w:szCs w:val="20"/>
              </w:rPr>
              <w:t>, a cognate in Stockton University’s Community Leadership and Civic Engagement curriculum</w:t>
            </w:r>
            <w:r w:rsidR="00ED5912" w:rsidRPr="005E30C6">
              <w:rPr>
                <w:rFonts w:ascii="Times New Roman" w:eastAsia="Times New Roman" w:hAnsi="Times New Roman" w:cs="Times New Roman"/>
                <w:sz w:val="20"/>
                <w:szCs w:val="20"/>
              </w:rPr>
              <w:t>, Spring 2018</w:t>
            </w:r>
            <w:r w:rsidRPr="005E30C6">
              <w:rPr>
                <w:rFonts w:ascii="Times New Roman" w:eastAsia="Times New Roman" w:hAnsi="Times New Roman" w:cs="Times New Roman"/>
                <w:sz w:val="20"/>
                <w:szCs w:val="20"/>
              </w:rPr>
              <w:t xml:space="preserve">. </w:t>
            </w:r>
            <w:r w:rsidR="00E420EB" w:rsidRPr="005E30C6">
              <w:rPr>
                <w:rFonts w:ascii="Times New Roman" w:eastAsia="Times New Roman" w:hAnsi="Times New Roman" w:cs="Times New Roman"/>
                <w:sz w:val="20"/>
                <w:szCs w:val="20"/>
              </w:rPr>
              <w:t>This c</w:t>
            </w:r>
            <w:r w:rsidRPr="005E30C6">
              <w:rPr>
                <w:rFonts w:ascii="Times New Roman" w:eastAsia="Times New Roman" w:hAnsi="Times New Roman" w:cs="Times New Roman"/>
                <w:sz w:val="20"/>
                <w:szCs w:val="20"/>
              </w:rPr>
              <w:t>ourse</w:t>
            </w:r>
            <w:r w:rsidR="00ED5912" w:rsidRPr="005E30C6">
              <w:rPr>
                <w:rFonts w:ascii="Times New Roman" w:eastAsia="Times New Roman" w:hAnsi="Times New Roman" w:cs="Times New Roman"/>
                <w:sz w:val="20"/>
                <w:szCs w:val="20"/>
              </w:rPr>
              <w:t xml:space="preserve"> </w:t>
            </w:r>
            <w:r w:rsidR="00D11E87" w:rsidRPr="005E30C6">
              <w:rPr>
                <w:rFonts w:ascii="Times New Roman" w:eastAsia="Times New Roman" w:hAnsi="Times New Roman" w:cs="Times New Roman"/>
                <w:sz w:val="20"/>
                <w:szCs w:val="20"/>
              </w:rPr>
              <w:t>launched in</w:t>
            </w:r>
            <w:r w:rsidR="00ED5912" w:rsidRPr="005E30C6">
              <w:rPr>
                <w:rFonts w:ascii="Times New Roman" w:eastAsia="Times New Roman" w:hAnsi="Times New Roman" w:cs="Times New Roman"/>
                <w:sz w:val="20"/>
                <w:szCs w:val="20"/>
              </w:rPr>
              <w:t xml:space="preserve"> Spring 2019 and</w:t>
            </w:r>
            <w:r w:rsidRPr="005E30C6">
              <w:rPr>
                <w:rFonts w:ascii="Times New Roman" w:eastAsia="Times New Roman" w:hAnsi="Times New Roman" w:cs="Times New Roman"/>
                <w:sz w:val="20"/>
                <w:szCs w:val="20"/>
              </w:rPr>
              <w:t xml:space="preserve"> concluded with an open to the public symposium. As part of this event, the class hosted a poster contest to all Atlantic </w:t>
            </w:r>
            <w:r w:rsidR="00D11E87">
              <w:rPr>
                <w:rFonts w:ascii="Times New Roman" w:eastAsia="Times New Roman" w:hAnsi="Times New Roman" w:cs="Times New Roman"/>
                <w:sz w:val="20"/>
                <w:szCs w:val="20"/>
              </w:rPr>
              <w:t>C</w:t>
            </w:r>
            <w:r w:rsidRPr="005E30C6">
              <w:rPr>
                <w:rFonts w:ascii="Times New Roman" w:eastAsia="Times New Roman" w:hAnsi="Times New Roman" w:cs="Times New Roman"/>
                <w:sz w:val="20"/>
                <w:szCs w:val="20"/>
              </w:rPr>
              <w:t xml:space="preserve">ounty schools in which nearly 60 entries were received, over 160 members of the community attended, and $700 dollars was raised to support educational programing at Stockton </w:t>
            </w:r>
            <w:r w:rsidR="00E420EB" w:rsidRPr="005E30C6">
              <w:rPr>
                <w:rFonts w:ascii="Times New Roman" w:eastAsia="Times New Roman" w:hAnsi="Times New Roman" w:cs="Times New Roman"/>
                <w:sz w:val="20"/>
                <w:szCs w:val="20"/>
              </w:rPr>
              <w:t xml:space="preserve">University </w:t>
            </w:r>
            <w:r w:rsidRPr="005E30C6">
              <w:rPr>
                <w:rFonts w:ascii="Times New Roman" w:eastAsia="Times New Roman" w:hAnsi="Times New Roman" w:cs="Times New Roman"/>
                <w:sz w:val="20"/>
                <w:szCs w:val="20"/>
              </w:rPr>
              <w:t xml:space="preserve">and Atlantic County 4H. </w:t>
            </w:r>
          </w:p>
          <w:p w14:paraId="6AFC0A43" w14:textId="77777777" w:rsidR="005E30C6" w:rsidRDefault="006E7CEB" w:rsidP="005F38F5">
            <w:pPr>
              <w:numPr>
                <w:ilvl w:val="0"/>
                <w:numId w:val="11"/>
              </w:numPr>
              <w:tabs>
                <w:tab w:val="left" w:pos="255"/>
              </w:tabs>
              <w:spacing w:after="120"/>
              <w:ind w:left="259" w:hanging="259"/>
              <w:rPr>
                <w:rFonts w:ascii="Times New Roman" w:eastAsia="Times New Roman" w:hAnsi="Times New Roman" w:cs="Times New Roman"/>
                <w:sz w:val="20"/>
                <w:szCs w:val="20"/>
              </w:rPr>
            </w:pPr>
            <w:r w:rsidRPr="005E30C6">
              <w:rPr>
                <w:rFonts w:ascii="Times New Roman" w:eastAsia="Times New Roman" w:hAnsi="Times New Roman" w:cs="Times New Roman"/>
                <w:sz w:val="20"/>
                <w:szCs w:val="20"/>
              </w:rPr>
              <w:lastRenderedPageBreak/>
              <w:t>Developed Advanced Gaming Optimization and Efficiency in Slots and Table Games course proposal in partnership with Universidad Latina de Panamá; Panama City, Panama</w:t>
            </w:r>
            <w:r w:rsidR="00ED5912" w:rsidRPr="005E30C6">
              <w:rPr>
                <w:rFonts w:ascii="Times New Roman" w:eastAsia="Times New Roman" w:hAnsi="Times New Roman" w:cs="Times New Roman"/>
                <w:sz w:val="20"/>
                <w:szCs w:val="20"/>
              </w:rPr>
              <w:t>, Spring 2018</w:t>
            </w:r>
            <w:r w:rsidRPr="005E30C6">
              <w:rPr>
                <w:rFonts w:ascii="Times New Roman" w:eastAsia="Times New Roman" w:hAnsi="Times New Roman" w:cs="Times New Roman"/>
                <w:sz w:val="20"/>
                <w:szCs w:val="20"/>
              </w:rPr>
              <w:t>.</w:t>
            </w:r>
          </w:p>
          <w:p w14:paraId="6222ABF1" w14:textId="77777777" w:rsidR="005E30C6" w:rsidRDefault="006E7CEB" w:rsidP="005F38F5">
            <w:pPr>
              <w:numPr>
                <w:ilvl w:val="0"/>
                <w:numId w:val="11"/>
              </w:numPr>
              <w:tabs>
                <w:tab w:val="left" w:pos="255"/>
              </w:tabs>
              <w:spacing w:after="120"/>
              <w:ind w:left="259" w:hanging="259"/>
              <w:rPr>
                <w:rFonts w:ascii="Times New Roman" w:eastAsia="Times New Roman" w:hAnsi="Times New Roman" w:cs="Times New Roman"/>
                <w:sz w:val="20"/>
                <w:szCs w:val="20"/>
              </w:rPr>
            </w:pPr>
            <w:r w:rsidRPr="005E30C6">
              <w:rPr>
                <w:rFonts w:ascii="Times New Roman" w:eastAsia="Times New Roman" w:hAnsi="Times New Roman" w:cs="Times New Roman"/>
                <w:sz w:val="20"/>
                <w:szCs w:val="20"/>
              </w:rPr>
              <w:t xml:space="preserve">Developed an internationally accepted program proposal, Sustainable Tourism Development: Building Facilities and </w:t>
            </w:r>
            <w:r w:rsidR="00C8544D" w:rsidRPr="005E30C6">
              <w:rPr>
                <w:rFonts w:ascii="Times New Roman" w:eastAsia="Times New Roman" w:hAnsi="Times New Roman" w:cs="Times New Roman"/>
                <w:sz w:val="20"/>
                <w:szCs w:val="20"/>
              </w:rPr>
              <w:t>Design</w:t>
            </w:r>
            <w:r w:rsidR="00E420EB" w:rsidRPr="005E30C6">
              <w:rPr>
                <w:rFonts w:ascii="Times New Roman" w:eastAsia="Times New Roman" w:hAnsi="Times New Roman" w:cs="Times New Roman"/>
                <w:sz w:val="20"/>
                <w:szCs w:val="20"/>
              </w:rPr>
              <w:t xml:space="preserve"> and</w:t>
            </w:r>
            <w:r w:rsidR="00C8544D" w:rsidRPr="005E30C6">
              <w:rPr>
                <w:rFonts w:ascii="Times New Roman" w:eastAsia="Times New Roman" w:hAnsi="Times New Roman" w:cs="Times New Roman"/>
                <w:sz w:val="20"/>
                <w:szCs w:val="20"/>
              </w:rPr>
              <w:t xml:space="preserve"> taught</w:t>
            </w:r>
            <w:r w:rsidRPr="005E30C6">
              <w:rPr>
                <w:rFonts w:ascii="Times New Roman" w:eastAsia="Times New Roman" w:hAnsi="Times New Roman" w:cs="Times New Roman"/>
                <w:sz w:val="20"/>
                <w:szCs w:val="20"/>
              </w:rPr>
              <w:t xml:space="preserve"> at Jeju National University</w:t>
            </w:r>
            <w:r w:rsidR="00E420EB" w:rsidRPr="005E30C6">
              <w:rPr>
                <w:rFonts w:ascii="Times New Roman" w:eastAsia="Times New Roman" w:hAnsi="Times New Roman" w:cs="Times New Roman"/>
                <w:sz w:val="20"/>
                <w:szCs w:val="20"/>
              </w:rPr>
              <w:t>’s</w:t>
            </w:r>
            <w:r w:rsidRPr="005E30C6">
              <w:rPr>
                <w:rFonts w:ascii="Times New Roman" w:eastAsia="Times New Roman" w:hAnsi="Times New Roman" w:cs="Times New Roman"/>
                <w:sz w:val="20"/>
                <w:szCs w:val="20"/>
              </w:rPr>
              <w:t xml:space="preserve"> 2018 International Summer School; Jeju City, South Korea.</w:t>
            </w:r>
          </w:p>
          <w:p w14:paraId="672B2347" w14:textId="77777777" w:rsidR="00ED5912" w:rsidRPr="005E30C6" w:rsidRDefault="00ED5912" w:rsidP="005F38F5">
            <w:pPr>
              <w:numPr>
                <w:ilvl w:val="0"/>
                <w:numId w:val="11"/>
              </w:numPr>
              <w:tabs>
                <w:tab w:val="left" w:pos="255"/>
              </w:tabs>
              <w:spacing w:after="120"/>
              <w:ind w:left="259" w:hanging="259"/>
              <w:rPr>
                <w:rFonts w:ascii="Times New Roman" w:eastAsia="Times New Roman" w:hAnsi="Times New Roman" w:cs="Times New Roman"/>
                <w:sz w:val="20"/>
                <w:szCs w:val="20"/>
              </w:rPr>
            </w:pPr>
            <w:r w:rsidRPr="005E30C6">
              <w:rPr>
                <w:rFonts w:ascii="Times New Roman" w:eastAsia="Times New Roman" w:hAnsi="Times New Roman" w:cs="Times New Roman"/>
                <w:sz w:val="20"/>
                <w:szCs w:val="20"/>
              </w:rPr>
              <w:t>Received W2 (writing across the curriculum) designation for two HTMS core courses: HTMS 3111 Human Resource Management and HTMS 4112 Policy and Strategy at Stockton University, Fall 2017.</w:t>
            </w:r>
          </w:p>
          <w:p w14:paraId="7CF535C1" w14:textId="77777777" w:rsidR="00E20C7F" w:rsidRDefault="006E7CEB" w:rsidP="00E20C7F">
            <w:pPr>
              <w:spacing w:after="120"/>
              <w:ind w:right="150"/>
              <w:rPr>
                <w:rFonts w:ascii="Times New Roman" w:eastAsia="Times New Roman" w:hAnsi="Times New Roman" w:cs="Times New Roman"/>
                <w:b/>
                <w:bCs/>
                <w:i/>
                <w:sz w:val="20"/>
                <w:szCs w:val="20"/>
              </w:rPr>
            </w:pPr>
            <w:r w:rsidRPr="008F74C6">
              <w:rPr>
                <w:rFonts w:ascii="Times New Roman" w:eastAsia="Times New Roman" w:hAnsi="Times New Roman" w:cs="Times New Roman"/>
                <w:b/>
                <w:bCs/>
                <w:i/>
                <w:sz w:val="20"/>
                <w:szCs w:val="20"/>
              </w:rPr>
              <w:t>Course Taught</w:t>
            </w:r>
          </w:p>
          <w:p w14:paraId="661C1A95" w14:textId="77777777" w:rsidR="00110F32" w:rsidRPr="00E20C7F" w:rsidRDefault="006E7CEB" w:rsidP="00E20C7F">
            <w:pPr>
              <w:ind w:right="144"/>
              <w:rPr>
                <w:rFonts w:ascii="Times New Roman" w:eastAsia="Times New Roman" w:hAnsi="Times New Roman" w:cs="Times New Roman"/>
                <w:b/>
                <w:bCs/>
                <w:i/>
                <w:sz w:val="20"/>
                <w:szCs w:val="20"/>
              </w:rPr>
            </w:pPr>
            <w:r w:rsidRPr="008F74C6">
              <w:rPr>
                <w:rFonts w:ascii="Times New Roman" w:eastAsia="Times New Roman" w:hAnsi="Times New Roman" w:cs="Times New Roman"/>
                <w:sz w:val="20"/>
                <w:szCs w:val="20"/>
              </w:rPr>
              <w:t>Stockton University</w:t>
            </w:r>
          </w:p>
          <w:p w14:paraId="5F34AE81" w14:textId="77777777" w:rsidR="00AE713A" w:rsidRPr="00AE713A" w:rsidRDefault="00AE713A" w:rsidP="00E20C7F">
            <w:pPr>
              <w:numPr>
                <w:ilvl w:val="0"/>
                <w:numId w:val="2"/>
              </w:numPr>
              <w:tabs>
                <w:tab w:val="left" w:pos="990"/>
              </w:tabs>
              <w:ind w:right="144"/>
              <w:rPr>
                <w:rFonts w:ascii="Times New Roman" w:eastAsia="Times New Roman" w:hAnsi="Times New Roman" w:cs="Times New Roman"/>
                <w:sz w:val="20"/>
                <w:szCs w:val="20"/>
              </w:rPr>
            </w:pPr>
            <w:r w:rsidRPr="00AE713A">
              <w:rPr>
                <w:rFonts w:ascii="Times New Roman" w:eastAsia="Times New Roman" w:hAnsi="Times New Roman" w:cs="Times New Roman"/>
                <w:sz w:val="20"/>
                <w:szCs w:val="20"/>
              </w:rPr>
              <w:t>HTMS 2101 Intro to HTMS</w:t>
            </w:r>
            <w:r w:rsidRPr="00AE713A">
              <w:rPr>
                <w:rFonts w:ascii="Times New Roman" w:eastAsia="Times New Roman" w:hAnsi="Times New Roman" w:cs="Times New Roman"/>
                <w:sz w:val="20"/>
                <w:szCs w:val="20"/>
              </w:rPr>
              <w:tab/>
            </w:r>
            <w:r w:rsidRPr="00AE713A">
              <w:rPr>
                <w:rFonts w:ascii="Times New Roman" w:eastAsia="Times New Roman" w:hAnsi="Times New Roman" w:cs="Times New Roman"/>
                <w:sz w:val="20"/>
                <w:szCs w:val="20"/>
              </w:rPr>
              <w:tab/>
            </w:r>
            <w:r w:rsidRPr="00AE713A">
              <w:rPr>
                <w:rFonts w:ascii="Times New Roman" w:eastAsia="Times New Roman" w:hAnsi="Times New Roman" w:cs="Times New Roman"/>
                <w:sz w:val="20"/>
                <w:szCs w:val="20"/>
              </w:rPr>
              <w:tab/>
            </w:r>
          </w:p>
          <w:p w14:paraId="031765AE" w14:textId="77777777" w:rsidR="00AE713A" w:rsidRPr="00AE713A" w:rsidRDefault="00AE713A" w:rsidP="00E20C7F">
            <w:pPr>
              <w:numPr>
                <w:ilvl w:val="0"/>
                <w:numId w:val="2"/>
              </w:numPr>
              <w:tabs>
                <w:tab w:val="left" w:pos="990"/>
              </w:tabs>
              <w:ind w:right="144"/>
              <w:rPr>
                <w:rFonts w:ascii="Times New Roman" w:eastAsia="Times New Roman" w:hAnsi="Times New Roman" w:cs="Times New Roman"/>
                <w:sz w:val="20"/>
                <w:szCs w:val="20"/>
              </w:rPr>
            </w:pPr>
            <w:r w:rsidRPr="00AE713A">
              <w:rPr>
                <w:rFonts w:ascii="Times New Roman" w:eastAsia="Times New Roman" w:hAnsi="Times New Roman" w:cs="Times New Roman"/>
                <w:sz w:val="20"/>
                <w:szCs w:val="20"/>
              </w:rPr>
              <w:t>HTMS 2110 Food and Beverage Mgmt.</w:t>
            </w:r>
            <w:r w:rsidRPr="00AE713A">
              <w:rPr>
                <w:rFonts w:ascii="Times New Roman" w:eastAsia="Times New Roman" w:hAnsi="Times New Roman" w:cs="Times New Roman"/>
                <w:sz w:val="20"/>
                <w:szCs w:val="20"/>
              </w:rPr>
              <w:tab/>
            </w:r>
            <w:r w:rsidRPr="00AE713A">
              <w:rPr>
                <w:rFonts w:ascii="Times New Roman" w:eastAsia="Times New Roman" w:hAnsi="Times New Roman" w:cs="Times New Roman"/>
                <w:sz w:val="20"/>
                <w:szCs w:val="20"/>
              </w:rPr>
              <w:tab/>
            </w:r>
            <w:r w:rsidRPr="00AE713A">
              <w:rPr>
                <w:rFonts w:ascii="Times New Roman" w:eastAsia="Times New Roman" w:hAnsi="Times New Roman" w:cs="Times New Roman"/>
                <w:sz w:val="20"/>
                <w:szCs w:val="20"/>
              </w:rPr>
              <w:tab/>
            </w:r>
          </w:p>
          <w:p w14:paraId="33A47D62" w14:textId="77777777" w:rsidR="00AE713A" w:rsidRPr="00AE713A" w:rsidRDefault="00AE713A" w:rsidP="00E20C7F">
            <w:pPr>
              <w:numPr>
                <w:ilvl w:val="0"/>
                <w:numId w:val="2"/>
              </w:numPr>
              <w:tabs>
                <w:tab w:val="left" w:pos="990"/>
              </w:tabs>
              <w:ind w:right="144"/>
              <w:rPr>
                <w:rFonts w:ascii="Times New Roman" w:eastAsia="Times New Roman" w:hAnsi="Times New Roman" w:cs="Times New Roman"/>
                <w:sz w:val="20"/>
                <w:szCs w:val="20"/>
              </w:rPr>
            </w:pPr>
            <w:r w:rsidRPr="00AE713A">
              <w:rPr>
                <w:rFonts w:ascii="Times New Roman" w:eastAsia="Times New Roman" w:hAnsi="Times New Roman" w:cs="Times New Roman"/>
                <w:sz w:val="20"/>
                <w:szCs w:val="20"/>
              </w:rPr>
              <w:t xml:space="preserve">HTMS 2122 Hotel Administration </w:t>
            </w:r>
            <w:r w:rsidRPr="00AE713A">
              <w:rPr>
                <w:rFonts w:ascii="Times New Roman" w:eastAsia="Times New Roman" w:hAnsi="Times New Roman" w:cs="Times New Roman"/>
                <w:sz w:val="20"/>
                <w:szCs w:val="20"/>
              </w:rPr>
              <w:tab/>
            </w:r>
            <w:r w:rsidRPr="00AE713A">
              <w:rPr>
                <w:rFonts w:ascii="Times New Roman" w:eastAsia="Times New Roman" w:hAnsi="Times New Roman" w:cs="Times New Roman"/>
                <w:sz w:val="20"/>
                <w:szCs w:val="20"/>
              </w:rPr>
              <w:tab/>
            </w:r>
            <w:r w:rsidRPr="00AE713A">
              <w:rPr>
                <w:rFonts w:ascii="Times New Roman" w:eastAsia="Times New Roman" w:hAnsi="Times New Roman" w:cs="Times New Roman"/>
                <w:sz w:val="20"/>
                <w:szCs w:val="20"/>
              </w:rPr>
              <w:tab/>
            </w:r>
          </w:p>
          <w:p w14:paraId="486AE2C8" w14:textId="77777777" w:rsidR="001F771C" w:rsidRDefault="00AE713A" w:rsidP="00E20C7F">
            <w:pPr>
              <w:numPr>
                <w:ilvl w:val="0"/>
                <w:numId w:val="2"/>
              </w:numPr>
              <w:tabs>
                <w:tab w:val="left" w:pos="990"/>
              </w:tabs>
              <w:ind w:right="144"/>
              <w:rPr>
                <w:rFonts w:ascii="Times New Roman" w:eastAsia="Times New Roman" w:hAnsi="Times New Roman" w:cs="Times New Roman"/>
                <w:sz w:val="20"/>
                <w:szCs w:val="20"/>
              </w:rPr>
            </w:pPr>
            <w:r w:rsidRPr="00AE713A">
              <w:rPr>
                <w:rFonts w:ascii="Times New Roman" w:eastAsia="Times New Roman" w:hAnsi="Times New Roman" w:cs="Times New Roman"/>
                <w:sz w:val="20"/>
                <w:szCs w:val="20"/>
              </w:rPr>
              <w:t xml:space="preserve">HTMS 3120 Facilities Mgmt. </w:t>
            </w:r>
            <w:r w:rsidRPr="00AE713A">
              <w:rPr>
                <w:rFonts w:ascii="Times New Roman" w:eastAsia="Times New Roman" w:hAnsi="Times New Roman" w:cs="Times New Roman"/>
                <w:sz w:val="20"/>
                <w:szCs w:val="20"/>
              </w:rPr>
              <w:tab/>
            </w:r>
            <w:r w:rsidRPr="00AE713A">
              <w:rPr>
                <w:rFonts w:ascii="Times New Roman" w:eastAsia="Times New Roman" w:hAnsi="Times New Roman" w:cs="Times New Roman"/>
                <w:sz w:val="20"/>
                <w:szCs w:val="20"/>
              </w:rPr>
              <w:tab/>
            </w:r>
            <w:r w:rsidRPr="00AE713A">
              <w:rPr>
                <w:rFonts w:ascii="Times New Roman" w:eastAsia="Times New Roman" w:hAnsi="Times New Roman" w:cs="Times New Roman"/>
                <w:sz w:val="20"/>
                <w:szCs w:val="20"/>
              </w:rPr>
              <w:tab/>
            </w:r>
          </w:p>
          <w:p w14:paraId="478AFCC1" w14:textId="77777777" w:rsidR="001F771C" w:rsidRDefault="001F771C" w:rsidP="00E20C7F">
            <w:pPr>
              <w:numPr>
                <w:ilvl w:val="0"/>
                <w:numId w:val="2"/>
              </w:numPr>
              <w:tabs>
                <w:tab w:val="left" w:pos="990"/>
              </w:tabs>
              <w:ind w:right="144"/>
              <w:rPr>
                <w:rFonts w:ascii="Times New Roman" w:eastAsia="Times New Roman" w:hAnsi="Times New Roman" w:cs="Times New Roman"/>
                <w:sz w:val="20"/>
                <w:szCs w:val="20"/>
              </w:rPr>
            </w:pPr>
            <w:r w:rsidRPr="001F771C">
              <w:rPr>
                <w:rFonts w:ascii="Times New Roman" w:eastAsia="Times New Roman" w:hAnsi="Times New Roman" w:cs="Times New Roman"/>
                <w:sz w:val="20"/>
                <w:szCs w:val="20"/>
              </w:rPr>
              <w:t>HTMS 3110 Legal, Social Ethical Environments of BSNS</w:t>
            </w:r>
            <w:r>
              <w:rPr>
                <w:rFonts w:ascii="Times New Roman" w:eastAsia="Times New Roman" w:hAnsi="Times New Roman" w:cs="Times New Roman"/>
                <w:sz w:val="20"/>
                <w:szCs w:val="20"/>
              </w:rPr>
              <w:t>, V</w:t>
            </w:r>
          </w:p>
          <w:p w14:paraId="3A0F59BF" w14:textId="77777777" w:rsidR="001F771C" w:rsidRDefault="001F771C" w:rsidP="00E20C7F">
            <w:pPr>
              <w:numPr>
                <w:ilvl w:val="0"/>
                <w:numId w:val="2"/>
              </w:numPr>
              <w:tabs>
                <w:tab w:val="left" w:pos="990"/>
              </w:tabs>
              <w:ind w:right="144"/>
              <w:rPr>
                <w:rFonts w:ascii="Times New Roman" w:eastAsia="Times New Roman" w:hAnsi="Times New Roman" w:cs="Times New Roman"/>
                <w:sz w:val="20"/>
                <w:szCs w:val="20"/>
              </w:rPr>
            </w:pPr>
            <w:r w:rsidRPr="001F771C">
              <w:rPr>
                <w:rFonts w:ascii="Times New Roman" w:eastAsia="Times New Roman" w:hAnsi="Times New Roman" w:cs="Times New Roman"/>
                <w:sz w:val="20"/>
                <w:szCs w:val="20"/>
              </w:rPr>
              <w:t>HTMS 3111 Human Resource Mgmt., W2</w:t>
            </w:r>
          </w:p>
          <w:p w14:paraId="79F2C1DC" w14:textId="77777777" w:rsidR="001F771C" w:rsidRDefault="001F771C" w:rsidP="00E20C7F">
            <w:pPr>
              <w:numPr>
                <w:ilvl w:val="0"/>
                <w:numId w:val="2"/>
              </w:numPr>
              <w:tabs>
                <w:tab w:val="left" w:pos="990"/>
              </w:tabs>
              <w:ind w:right="144"/>
              <w:rPr>
                <w:rFonts w:ascii="Times New Roman" w:eastAsia="Times New Roman" w:hAnsi="Times New Roman" w:cs="Times New Roman"/>
                <w:sz w:val="20"/>
                <w:szCs w:val="20"/>
              </w:rPr>
            </w:pPr>
            <w:r w:rsidRPr="001F771C">
              <w:rPr>
                <w:rFonts w:ascii="Times New Roman" w:eastAsia="Times New Roman" w:hAnsi="Times New Roman" w:cs="Times New Roman"/>
                <w:sz w:val="20"/>
                <w:szCs w:val="20"/>
              </w:rPr>
              <w:t>HTMS 3901 Professional Work Experience</w:t>
            </w:r>
            <w:r w:rsidRPr="001F771C">
              <w:rPr>
                <w:rFonts w:ascii="Times New Roman" w:eastAsia="Times New Roman" w:hAnsi="Times New Roman" w:cs="Times New Roman"/>
                <w:sz w:val="20"/>
                <w:szCs w:val="20"/>
              </w:rPr>
              <w:tab/>
            </w:r>
          </w:p>
          <w:p w14:paraId="71040E14" w14:textId="77777777" w:rsidR="001F771C" w:rsidRDefault="001F771C" w:rsidP="00E20C7F">
            <w:pPr>
              <w:numPr>
                <w:ilvl w:val="0"/>
                <w:numId w:val="2"/>
              </w:numPr>
              <w:tabs>
                <w:tab w:val="left" w:pos="990"/>
              </w:tabs>
              <w:ind w:right="144"/>
              <w:rPr>
                <w:rFonts w:ascii="Times New Roman" w:eastAsia="Times New Roman" w:hAnsi="Times New Roman" w:cs="Times New Roman"/>
                <w:sz w:val="20"/>
                <w:szCs w:val="20"/>
              </w:rPr>
            </w:pPr>
            <w:r w:rsidRPr="001F771C">
              <w:rPr>
                <w:rFonts w:ascii="Times New Roman" w:eastAsia="Times New Roman" w:hAnsi="Times New Roman" w:cs="Times New Roman"/>
                <w:sz w:val="20"/>
                <w:szCs w:val="20"/>
              </w:rPr>
              <w:t>HTMS 4112 Business Policies and Strategies</w:t>
            </w:r>
            <w:r>
              <w:rPr>
                <w:rFonts w:ascii="Times New Roman" w:eastAsia="Times New Roman" w:hAnsi="Times New Roman" w:cs="Times New Roman"/>
                <w:sz w:val="20"/>
                <w:szCs w:val="20"/>
              </w:rPr>
              <w:t>, W2</w:t>
            </w:r>
            <w:r w:rsidRPr="001F771C">
              <w:rPr>
                <w:rFonts w:ascii="Times New Roman" w:eastAsia="Times New Roman" w:hAnsi="Times New Roman" w:cs="Times New Roman"/>
                <w:sz w:val="20"/>
                <w:szCs w:val="20"/>
              </w:rPr>
              <w:tab/>
            </w:r>
            <w:r w:rsidRPr="001F771C">
              <w:rPr>
                <w:rFonts w:ascii="Times New Roman" w:eastAsia="Times New Roman" w:hAnsi="Times New Roman" w:cs="Times New Roman"/>
                <w:sz w:val="20"/>
                <w:szCs w:val="20"/>
              </w:rPr>
              <w:tab/>
            </w:r>
            <w:r w:rsidRPr="001F771C">
              <w:rPr>
                <w:rFonts w:ascii="Times New Roman" w:eastAsia="Times New Roman" w:hAnsi="Times New Roman" w:cs="Times New Roman"/>
                <w:sz w:val="20"/>
                <w:szCs w:val="20"/>
              </w:rPr>
              <w:tab/>
            </w:r>
            <w:r w:rsidRPr="001F771C">
              <w:rPr>
                <w:rFonts w:ascii="Times New Roman" w:eastAsia="Times New Roman" w:hAnsi="Times New Roman" w:cs="Times New Roman"/>
                <w:sz w:val="20"/>
                <w:szCs w:val="20"/>
              </w:rPr>
              <w:tab/>
            </w:r>
          </w:p>
          <w:p w14:paraId="439D0A87" w14:textId="77777777" w:rsidR="001F771C" w:rsidRPr="001F771C" w:rsidRDefault="001F771C" w:rsidP="00E20C7F">
            <w:pPr>
              <w:numPr>
                <w:ilvl w:val="0"/>
                <w:numId w:val="2"/>
              </w:numPr>
              <w:tabs>
                <w:tab w:val="left" w:pos="990"/>
              </w:tabs>
              <w:ind w:right="144"/>
              <w:rPr>
                <w:rFonts w:ascii="Times New Roman" w:eastAsia="Times New Roman" w:hAnsi="Times New Roman" w:cs="Times New Roman"/>
                <w:sz w:val="20"/>
                <w:szCs w:val="20"/>
              </w:rPr>
            </w:pPr>
            <w:r w:rsidRPr="001F771C">
              <w:rPr>
                <w:rFonts w:ascii="Times New Roman" w:eastAsia="Times New Roman" w:hAnsi="Times New Roman" w:cs="Times New Roman"/>
                <w:sz w:val="20"/>
                <w:szCs w:val="20"/>
              </w:rPr>
              <w:t xml:space="preserve">HTMS 3227 Continuous Service Improvement </w:t>
            </w:r>
          </w:p>
          <w:p w14:paraId="7AA9C138" w14:textId="77777777" w:rsidR="001F771C" w:rsidRPr="001F771C" w:rsidRDefault="001F771C" w:rsidP="00E20C7F">
            <w:pPr>
              <w:numPr>
                <w:ilvl w:val="0"/>
                <w:numId w:val="2"/>
              </w:numPr>
              <w:tabs>
                <w:tab w:val="left" w:pos="990"/>
              </w:tabs>
              <w:ind w:right="144"/>
              <w:rPr>
                <w:rFonts w:ascii="Times New Roman" w:eastAsia="Times New Roman" w:hAnsi="Times New Roman" w:cs="Times New Roman"/>
                <w:sz w:val="20"/>
                <w:szCs w:val="20"/>
              </w:rPr>
            </w:pPr>
            <w:r w:rsidRPr="001F771C">
              <w:rPr>
                <w:rFonts w:ascii="Times New Roman" w:eastAsia="Times New Roman" w:hAnsi="Times New Roman" w:cs="Times New Roman"/>
                <w:sz w:val="20"/>
                <w:szCs w:val="20"/>
              </w:rPr>
              <w:t>HTMS 32</w:t>
            </w:r>
            <w:r>
              <w:rPr>
                <w:rFonts w:ascii="Times New Roman" w:eastAsia="Times New Roman" w:hAnsi="Times New Roman" w:cs="Times New Roman"/>
                <w:sz w:val="20"/>
                <w:szCs w:val="20"/>
              </w:rPr>
              <w:t>29 Event Design</w:t>
            </w:r>
          </w:p>
          <w:p w14:paraId="5D667BED" w14:textId="77777777" w:rsidR="001F771C" w:rsidRDefault="001F771C" w:rsidP="00E20C7F">
            <w:pPr>
              <w:numPr>
                <w:ilvl w:val="0"/>
                <w:numId w:val="2"/>
              </w:numPr>
              <w:tabs>
                <w:tab w:val="left" w:pos="990"/>
              </w:tabs>
              <w:ind w:right="144"/>
              <w:rPr>
                <w:rFonts w:ascii="Times New Roman" w:eastAsia="Times New Roman" w:hAnsi="Times New Roman" w:cs="Times New Roman"/>
                <w:sz w:val="20"/>
                <w:szCs w:val="20"/>
              </w:rPr>
            </w:pPr>
            <w:r w:rsidRPr="001F771C">
              <w:rPr>
                <w:rFonts w:ascii="Times New Roman" w:eastAsia="Times New Roman" w:hAnsi="Times New Roman" w:cs="Times New Roman"/>
                <w:sz w:val="20"/>
                <w:szCs w:val="20"/>
              </w:rPr>
              <w:t>HTMS 4110 Hosp. &amp; Tourism Research</w:t>
            </w:r>
          </w:p>
          <w:p w14:paraId="3FAD133B" w14:textId="77777777" w:rsidR="001F771C" w:rsidRDefault="001F771C" w:rsidP="00E20C7F">
            <w:pPr>
              <w:numPr>
                <w:ilvl w:val="0"/>
                <w:numId w:val="2"/>
              </w:numPr>
              <w:tabs>
                <w:tab w:val="left" w:pos="990"/>
              </w:tabs>
              <w:ind w:right="144"/>
              <w:rPr>
                <w:rFonts w:ascii="Times New Roman" w:eastAsia="Times New Roman" w:hAnsi="Times New Roman" w:cs="Times New Roman"/>
                <w:sz w:val="20"/>
                <w:szCs w:val="20"/>
              </w:rPr>
            </w:pPr>
            <w:r w:rsidRPr="001F771C">
              <w:rPr>
                <w:rFonts w:ascii="Times New Roman" w:eastAsia="Times New Roman" w:hAnsi="Times New Roman" w:cs="Times New Roman"/>
                <w:sz w:val="20"/>
                <w:szCs w:val="20"/>
              </w:rPr>
              <w:t>HTMS 5116 Hospitality Analytics for Decision Making</w:t>
            </w:r>
          </w:p>
          <w:p w14:paraId="6DC799FE" w14:textId="77777777" w:rsidR="001F771C" w:rsidRDefault="001F771C" w:rsidP="00E20C7F">
            <w:pPr>
              <w:numPr>
                <w:ilvl w:val="0"/>
                <w:numId w:val="2"/>
              </w:numPr>
              <w:tabs>
                <w:tab w:val="left" w:pos="990"/>
              </w:tabs>
              <w:ind w:right="144"/>
              <w:rPr>
                <w:rFonts w:ascii="Times New Roman" w:eastAsia="Times New Roman" w:hAnsi="Times New Roman" w:cs="Times New Roman"/>
                <w:sz w:val="20"/>
                <w:szCs w:val="20"/>
              </w:rPr>
            </w:pPr>
            <w:r w:rsidRPr="001F771C">
              <w:rPr>
                <w:rFonts w:ascii="Times New Roman" w:eastAsia="Times New Roman" w:hAnsi="Times New Roman" w:cs="Times New Roman"/>
                <w:sz w:val="20"/>
                <w:szCs w:val="20"/>
              </w:rPr>
              <w:t>BUSA</w:t>
            </w:r>
            <w:r>
              <w:rPr>
                <w:rFonts w:ascii="Times New Roman" w:eastAsia="Times New Roman" w:hAnsi="Times New Roman" w:cs="Times New Roman"/>
                <w:sz w:val="20"/>
                <w:szCs w:val="20"/>
              </w:rPr>
              <w:t xml:space="preserve"> </w:t>
            </w:r>
            <w:r w:rsidRPr="001F771C">
              <w:rPr>
                <w:rFonts w:ascii="Times New Roman" w:eastAsia="Times New Roman" w:hAnsi="Times New Roman" w:cs="Times New Roman"/>
                <w:sz w:val="20"/>
                <w:szCs w:val="20"/>
              </w:rPr>
              <w:t>3120</w:t>
            </w:r>
            <w:r>
              <w:rPr>
                <w:rFonts w:ascii="Times New Roman" w:eastAsia="Times New Roman" w:hAnsi="Times New Roman" w:cs="Times New Roman"/>
                <w:sz w:val="20"/>
                <w:szCs w:val="20"/>
              </w:rPr>
              <w:t xml:space="preserve"> Operations Management</w:t>
            </w:r>
          </w:p>
          <w:p w14:paraId="1D6BA421" w14:textId="77777777" w:rsidR="001F771C" w:rsidRDefault="001F771C" w:rsidP="00E20C7F">
            <w:pPr>
              <w:numPr>
                <w:ilvl w:val="0"/>
                <w:numId w:val="2"/>
              </w:numPr>
              <w:tabs>
                <w:tab w:val="left" w:pos="990"/>
              </w:tabs>
              <w:ind w:right="144"/>
              <w:rPr>
                <w:rFonts w:ascii="Times New Roman" w:eastAsia="Times New Roman" w:hAnsi="Times New Roman" w:cs="Times New Roman"/>
                <w:sz w:val="20"/>
                <w:szCs w:val="20"/>
              </w:rPr>
            </w:pPr>
            <w:r w:rsidRPr="001F771C">
              <w:rPr>
                <w:rFonts w:ascii="Times New Roman" w:eastAsia="Times New Roman" w:hAnsi="Times New Roman" w:cs="Times New Roman"/>
                <w:sz w:val="20"/>
                <w:szCs w:val="20"/>
              </w:rPr>
              <w:t>GEN 3242 Farm to Table: The Backyard Homestead</w:t>
            </w:r>
            <w:r>
              <w:rPr>
                <w:rFonts w:ascii="Times New Roman" w:eastAsia="Times New Roman" w:hAnsi="Times New Roman" w:cs="Times New Roman"/>
                <w:sz w:val="20"/>
                <w:szCs w:val="20"/>
              </w:rPr>
              <w:t>, V</w:t>
            </w:r>
          </w:p>
          <w:p w14:paraId="45844D65" w14:textId="77777777" w:rsidR="00110F32" w:rsidRPr="001F771C" w:rsidRDefault="001F771C" w:rsidP="00E20C7F">
            <w:pPr>
              <w:numPr>
                <w:ilvl w:val="0"/>
                <w:numId w:val="2"/>
              </w:numPr>
              <w:tabs>
                <w:tab w:val="left" w:pos="990"/>
              </w:tabs>
              <w:spacing w:after="120"/>
              <w:ind w:right="144"/>
              <w:rPr>
                <w:rFonts w:ascii="Times New Roman" w:eastAsia="Times New Roman" w:hAnsi="Times New Roman" w:cs="Times New Roman"/>
                <w:sz w:val="20"/>
                <w:szCs w:val="20"/>
              </w:rPr>
            </w:pPr>
            <w:r w:rsidRPr="001F771C">
              <w:rPr>
                <w:rFonts w:ascii="Times New Roman" w:eastAsia="Times New Roman" w:hAnsi="Times New Roman" w:cs="Times New Roman"/>
                <w:sz w:val="20"/>
                <w:szCs w:val="20"/>
              </w:rPr>
              <w:t>GSS 3209 Bucket List Events, R2</w:t>
            </w:r>
            <w:r w:rsidRPr="001F771C">
              <w:rPr>
                <w:rFonts w:ascii="Times New Roman" w:eastAsia="Times New Roman" w:hAnsi="Times New Roman" w:cs="Times New Roman"/>
                <w:sz w:val="20"/>
                <w:szCs w:val="20"/>
              </w:rPr>
              <w:tab/>
            </w:r>
            <w:r w:rsidRPr="001F771C">
              <w:rPr>
                <w:rFonts w:ascii="Times New Roman" w:eastAsia="Times New Roman" w:hAnsi="Times New Roman" w:cs="Times New Roman"/>
                <w:sz w:val="20"/>
                <w:szCs w:val="20"/>
              </w:rPr>
              <w:tab/>
            </w:r>
            <w:r w:rsidRPr="001F771C">
              <w:rPr>
                <w:rFonts w:ascii="Times New Roman" w:eastAsia="Times New Roman" w:hAnsi="Times New Roman" w:cs="Times New Roman"/>
                <w:sz w:val="20"/>
                <w:szCs w:val="20"/>
              </w:rPr>
              <w:tab/>
            </w:r>
            <w:r w:rsidRPr="001F771C">
              <w:rPr>
                <w:rFonts w:ascii="Times New Roman" w:eastAsia="Times New Roman" w:hAnsi="Times New Roman" w:cs="Times New Roman"/>
                <w:sz w:val="20"/>
                <w:szCs w:val="20"/>
              </w:rPr>
              <w:tab/>
            </w:r>
            <w:r w:rsidR="00AE713A" w:rsidRPr="001F771C">
              <w:rPr>
                <w:rFonts w:ascii="Times New Roman" w:eastAsia="Times New Roman" w:hAnsi="Times New Roman" w:cs="Times New Roman"/>
                <w:sz w:val="20"/>
                <w:szCs w:val="20"/>
              </w:rPr>
              <w:tab/>
            </w:r>
            <w:r w:rsidR="00AE713A" w:rsidRPr="001F771C">
              <w:rPr>
                <w:rFonts w:ascii="Times New Roman" w:eastAsia="Times New Roman" w:hAnsi="Times New Roman" w:cs="Times New Roman"/>
                <w:sz w:val="20"/>
                <w:szCs w:val="20"/>
              </w:rPr>
              <w:tab/>
            </w:r>
          </w:p>
          <w:p w14:paraId="7F99F980" w14:textId="77777777" w:rsidR="00110F32" w:rsidRPr="008F74C6" w:rsidRDefault="006E7CEB" w:rsidP="00E20C7F">
            <w:pPr>
              <w:tabs>
                <w:tab w:val="left" w:pos="990"/>
              </w:tabs>
              <w:ind w:right="144"/>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Rowan University</w:t>
            </w:r>
          </w:p>
          <w:p w14:paraId="51058D39" w14:textId="77777777" w:rsidR="00110F32" w:rsidRDefault="005E30C6" w:rsidP="00E20C7F">
            <w:pPr>
              <w:numPr>
                <w:ilvl w:val="0"/>
                <w:numId w:val="2"/>
              </w:numPr>
              <w:tabs>
                <w:tab w:val="left" w:pos="990"/>
              </w:tabs>
              <w:spacing w:after="120"/>
              <w:ind w:right="144"/>
              <w:rPr>
                <w:rFonts w:ascii="Times New Roman" w:eastAsia="Times New Roman" w:hAnsi="Times New Roman" w:cs="Times New Roman"/>
                <w:sz w:val="20"/>
                <w:szCs w:val="20"/>
              </w:rPr>
            </w:pPr>
            <w:r>
              <w:rPr>
                <w:rFonts w:ascii="Times New Roman" w:eastAsia="Times New Roman" w:hAnsi="Times New Roman" w:cs="Times New Roman"/>
                <w:sz w:val="20"/>
                <w:szCs w:val="20"/>
              </w:rPr>
              <w:t>Red</w:t>
            </w:r>
            <w:r w:rsidR="009952C7">
              <w:rPr>
                <w:rFonts w:ascii="Times New Roman" w:eastAsia="Times New Roman" w:hAnsi="Times New Roman" w:cs="Times New Roman"/>
                <w:sz w:val="20"/>
                <w:szCs w:val="20"/>
              </w:rPr>
              <w:t xml:space="preserve">eveloped and teach </w:t>
            </w:r>
            <w:r w:rsidR="001F771C" w:rsidRPr="001F771C">
              <w:rPr>
                <w:rFonts w:ascii="Times New Roman" w:eastAsia="Times New Roman" w:hAnsi="Times New Roman" w:cs="Times New Roman"/>
                <w:sz w:val="20"/>
                <w:szCs w:val="20"/>
              </w:rPr>
              <w:t>HRM 06605</w:t>
            </w:r>
            <w:r w:rsidR="001F771C">
              <w:rPr>
                <w:rFonts w:ascii="Times New Roman" w:eastAsia="Times New Roman" w:hAnsi="Times New Roman" w:cs="Times New Roman"/>
                <w:sz w:val="20"/>
                <w:szCs w:val="20"/>
              </w:rPr>
              <w:t xml:space="preserve"> </w:t>
            </w:r>
            <w:r w:rsidR="006E7CEB" w:rsidRPr="008F74C6">
              <w:rPr>
                <w:rFonts w:ascii="Times New Roman" w:eastAsia="Times New Roman" w:hAnsi="Times New Roman" w:cs="Times New Roman"/>
                <w:sz w:val="20"/>
                <w:szCs w:val="20"/>
              </w:rPr>
              <w:t>Strategic Human Resource Management</w:t>
            </w:r>
            <w:r w:rsidR="001F771C">
              <w:rPr>
                <w:rFonts w:ascii="Times New Roman" w:eastAsia="Times New Roman" w:hAnsi="Times New Roman" w:cs="Times New Roman"/>
                <w:sz w:val="20"/>
                <w:szCs w:val="20"/>
              </w:rPr>
              <w:t xml:space="preserve"> (graduate level)</w:t>
            </w:r>
          </w:p>
          <w:p w14:paraId="5D07A8EF" w14:textId="77777777" w:rsidR="00110F32" w:rsidRPr="008F74C6" w:rsidRDefault="006E7CEB" w:rsidP="00E20C7F">
            <w:pPr>
              <w:tabs>
                <w:tab w:val="left" w:pos="990"/>
              </w:tabs>
              <w:ind w:right="144"/>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Drexel University</w:t>
            </w:r>
          </w:p>
          <w:p w14:paraId="09E8C1E1" w14:textId="77777777" w:rsidR="00E20C7F" w:rsidRDefault="004264D4" w:rsidP="005E30C6">
            <w:pPr>
              <w:numPr>
                <w:ilvl w:val="0"/>
                <w:numId w:val="2"/>
              </w:numPr>
              <w:tabs>
                <w:tab w:val="left" w:pos="990"/>
              </w:tabs>
              <w:ind w:right="144"/>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Developed and t</w:t>
            </w:r>
            <w:r w:rsidR="005E30C6">
              <w:rPr>
                <w:rFonts w:ascii="Times New Roman" w:eastAsia="Times New Roman" w:hAnsi="Times New Roman" w:cs="Times New Roman"/>
                <w:sz w:val="20"/>
                <w:szCs w:val="20"/>
              </w:rPr>
              <w:t>aught</w:t>
            </w:r>
            <w:r w:rsidRPr="008F74C6">
              <w:rPr>
                <w:rFonts w:ascii="Times New Roman" w:eastAsia="Times New Roman" w:hAnsi="Times New Roman" w:cs="Times New Roman"/>
                <w:sz w:val="20"/>
                <w:szCs w:val="20"/>
              </w:rPr>
              <w:t xml:space="preserve"> the following online courses: </w:t>
            </w:r>
            <w:r w:rsidR="006E7CEB" w:rsidRPr="008F74C6">
              <w:rPr>
                <w:rFonts w:ascii="Times New Roman" w:eastAsia="Times New Roman" w:hAnsi="Times New Roman" w:cs="Times New Roman"/>
                <w:sz w:val="20"/>
                <w:szCs w:val="20"/>
              </w:rPr>
              <w:t>Introduction to Gaming Management, Gaming</w:t>
            </w:r>
          </w:p>
          <w:p w14:paraId="41627B2D" w14:textId="77777777" w:rsidR="00110F32" w:rsidRPr="008F74C6" w:rsidRDefault="00E20C7F" w:rsidP="005E30C6">
            <w:pPr>
              <w:tabs>
                <w:tab w:val="left" w:pos="990"/>
              </w:tabs>
              <w:spacing w:after="120"/>
              <w:ind w:left="648"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E7CEB" w:rsidRPr="008F74C6">
              <w:rPr>
                <w:rFonts w:ascii="Times New Roman" w:eastAsia="Times New Roman" w:hAnsi="Times New Roman" w:cs="Times New Roman"/>
                <w:sz w:val="20"/>
                <w:szCs w:val="20"/>
              </w:rPr>
              <w:t xml:space="preserve">Operations II, </w:t>
            </w:r>
            <w:r w:rsidR="009952C7" w:rsidRPr="009952C7">
              <w:rPr>
                <w:rFonts w:ascii="Times New Roman" w:eastAsia="Times New Roman" w:hAnsi="Times New Roman" w:cs="Times New Roman"/>
                <w:sz w:val="20"/>
                <w:szCs w:val="20"/>
              </w:rPr>
              <w:t>Hotel Operations Management</w:t>
            </w:r>
            <w:r w:rsidR="006E7CEB" w:rsidRPr="008F74C6">
              <w:rPr>
                <w:rFonts w:ascii="Times New Roman" w:eastAsia="Times New Roman" w:hAnsi="Times New Roman" w:cs="Times New Roman"/>
                <w:sz w:val="20"/>
                <w:szCs w:val="20"/>
              </w:rPr>
              <w:t>, Independent Research (graduate level)</w:t>
            </w:r>
          </w:p>
          <w:p w14:paraId="7A1C4E27" w14:textId="77777777" w:rsidR="00110F32" w:rsidRPr="008F74C6" w:rsidRDefault="006E7CEB" w:rsidP="00E20C7F">
            <w:pPr>
              <w:tabs>
                <w:tab w:val="left" w:pos="990"/>
              </w:tabs>
              <w:ind w:right="144"/>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Caesars Entertainment</w:t>
            </w:r>
          </w:p>
          <w:p w14:paraId="2AEF2215" w14:textId="77777777" w:rsidR="00E20C7F" w:rsidRDefault="006E7CEB" w:rsidP="00E20C7F">
            <w:pPr>
              <w:numPr>
                <w:ilvl w:val="0"/>
                <w:numId w:val="2"/>
              </w:numPr>
              <w:tabs>
                <w:tab w:val="left" w:pos="990"/>
              </w:tabs>
              <w:spacing w:after="120"/>
              <w:ind w:left="975" w:right="150" w:hanging="63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Lean/Six Sigma Kaizen Training (certified by Next Level Partners), Daily Visual Management (certified by Next Level Partners), Advanced Lean Leadership (certified by Next Level Partners), A3 Problem Solving, Total Productive Maintenance, Transactional Process Improvement, Setup Reduction, Value Stream Mapping, Material Pull Systems, Variation Reduction, and Process Capability (Kanban, 5s), Virtual Roster Software Training (basic, advanced, and Table Games)</w:t>
            </w:r>
          </w:p>
          <w:p w14:paraId="32FB5978" w14:textId="77777777" w:rsidR="00E20C7F" w:rsidRDefault="006E7CEB" w:rsidP="00046338">
            <w:pPr>
              <w:tabs>
                <w:tab w:val="left" w:pos="990"/>
              </w:tabs>
              <w:ind w:right="144"/>
              <w:rPr>
                <w:rFonts w:ascii="Times New Roman" w:eastAsia="Times New Roman" w:hAnsi="Times New Roman" w:cs="Times New Roman"/>
                <w:sz w:val="20"/>
                <w:szCs w:val="20"/>
              </w:rPr>
            </w:pPr>
            <w:r w:rsidRPr="00E20C7F">
              <w:rPr>
                <w:rFonts w:ascii="Times New Roman" w:eastAsia="Times New Roman" w:hAnsi="Times New Roman" w:cs="Times New Roman"/>
                <w:sz w:val="20"/>
                <w:szCs w:val="20"/>
              </w:rPr>
              <w:t>Harrah’s Entertainment</w:t>
            </w:r>
          </w:p>
          <w:p w14:paraId="6FA42243" w14:textId="77777777" w:rsidR="00110F32" w:rsidRPr="00E20C7F" w:rsidRDefault="006E7CEB" w:rsidP="00E20C7F">
            <w:pPr>
              <w:numPr>
                <w:ilvl w:val="0"/>
                <w:numId w:val="2"/>
              </w:numPr>
              <w:tabs>
                <w:tab w:val="left" w:pos="990"/>
              </w:tabs>
              <w:spacing w:after="120"/>
              <w:ind w:left="975" w:right="150" w:hanging="630"/>
              <w:rPr>
                <w:rFonts w:ascii="Times New Roman" w:eastAsia="Times New Roman" w:hAnsi="Times New Roman" w:cs="Times New Roman"/>
                <w:sz w:val="20"/>
                <w:szCs w:val="20"/>
              </w:rPr>
            </w:pPr>
            <w:r w:rsidRPr="00E20C7F">
              <w:rPr>
                <w:rFonts w:ascii="Times New Roman" w:eastAsia="Times New Roman" w:hAnsi="Times New Roman" w:cs="Times New Roman"/>
                <w:sz w:val="20"/>
                <w:szCs w:val="20"/>
              </w:rPr>
              <w:t xml:space="preserve">New Hire Orientation (developed and facilitated; selected as Best Program in Training Top 125), Legendary Leadership Essentials (developed and facilitated), Sales and Service Training (developed and facilitated), Customer Service Behavioral Training and Assessment, </w:t>
            </w:r>
            <w:proofErr w:type="gramStart"/>
            <w:r w:rsidRPr="00E20C7F">
              <w:rPr>
                <w:rFonts w:ascii="Times New Roman" w:eastAsia="Times New Roman" w:hAnsi="Times New Roman" w:cs="Times New Roman"/>
                <w:sz w:val="20"/>
                <w:szCs w:val="20"/>
              </w:rPr>
              <w:t>Diversity</w:t>
            </w:r>
            <w:proofErr w:type="gramEnd"/>
            <w:r w:rsidRPr="00E20C7F">
              <w:rPr>
                <w:rFonts w:ascii="Times New Roman" w:eastAsia="Times New Roman" w:hAnsi="Times New Roman" w:cs="Times New Roman"/>
                <w:sz w:val="20"/>
                <w:szCs w:val="20"/>
              </w:rPr>
              <w:t xml:space="preserve"> and Inclusion (certified by Global Dimensions) </w:t>
            </w:r>
          </w:p>
        </w:tc>
      </w:tr>
      <w:tr w:rsidR="00DE36F0" w:rsidRPr="00DE36F0" w14:paraId="77A92687" w14:textId="77777777" w:rsidTr="00456794">
        <w:trPr>
          <w:trHeight w:val="420"/>
        </w:trPr>
        <w:tc>
          <w:tcPr>
            <w:tcW w:w="9685" w:type="dxa"/>
            <w:gridSpan w:val="4"/>
            <w:shd w:val="clear" w:color="auto" w:fill="auto"/>
          </w:tcPr>
          <w:p w14:paraId="10E3BB06" w14:textId="77777777" w:rsidR="00110F32" w:rsidRPr="008F74C6" w:rsidRDefault="00D33699" w:rsidP="00AE713A">
            <w:pPr>
              <w:pBdr>
                <w:bottom w:val="single" w:sz="4" w:space="1" w:color="000000"/>
              </w:pBdr>
              <w:spacing w:after="120"/>
              <w:ind w:right="150"/>
              <w:rPr>
                <w:rFonts w:ascii="Times New Roman" w:eastAsia="Times New Roman" w:hAnsi="Times New Roman" w:cs="Times New Roman"/>
                <w:b/>
              </w:rPr>
            </w:pPr>
            <w:r w:rsidRPr="008F74C6">
              <w:rPr>
                <w:rFonts w:ascii="Times New Roman" w:eastAsia="Times New Roman" w:hAnsi="Times New Roman" w:cs="Times New Roman"/>
                <w:b/>
              </w:rPr>
              <w:lastRenderedPageBreak/>
              <w:t>SCHOLARSHIP</w:t>
            </w:r>
          </w:p>
          <w:p w14:paraId="7DB4952A" w14:textId="77777777" w:rsidR="00D02777" w:rsidRPr="00D02777" w:rsidRDefault="00D02777" w:rsidP="00046338">
            <w:pPr>
              <w:ind w:right="144"/>
              <w:rPr>
                <w:rFonts w:ascii="Times New Roman" w:eastAsia="Times New Roman" w:hAnsi="Times New Roman" w:cs="Times New Roman"/>
                <w:iCs/>
                <w:sz w:val="20"/>
                <w:szCs w:val="20"/>
              </w:rPr>
            </w:pPr>
            <w:r>
              <w:rPr>
                <w:rFonts w:ascii="Times New Roman" w:eastAsia="Times New Roman" w:hAnsi="Times New Roman" w:cs="Times New Roman"/>
                <w:b/>
                <w:i/>
                <w:sz w:val="20"/>
                <w:szCs w:val="20"/>
              </w:rPr>
              <w:t>Published Peer</w:t>
            </w:r>
            <w:r w:rsidRPr="008F74C6">
              <w:rPr>
                <w:rFonts w:ascii="Times New Roman" w:eastAsia="Times New Roman" w:hAnsi="Times New Roman" w:cs="Times New Roman"/>
                <w:b/>
                <w:i/>
                <w:sz w:val="20"/>
                <w:szCs w:val="20"/>
              </w:rPr>
              <w:t xml:space="preserve"> Reviewed Journal Articles</w:t>
            </w:r>
          </w:p>
          <w:p w14:paraId="13CB639F" w14:textId="77777777" w:rsidR="005B4588" w:rsidRDefault="005B4588" w:rsidP="005F38F5">
            <w:pPr>
              <w:pStyle w:val="ListParagraph"/>
              <w:numPr>
                <w:ilvl w:val="0"/>
                <w:numId w:val="5"/>
              </w:numPr>
              <w:spacing w:after="120"/>
              <w:ind w:right="144"/>
              <w:rPr>
                <w:rFonts w:ascii="Times New Roman" w:eastAsia="Times New Roman" w:hAnsi="Times New Roman" w:cs="Times New Roman"/>
                <w:bCs/>
                <w:iCs/>
                <w:sz w:val="20"/>
                <w:szCs w:val="20"/>
              </w:rPr>
            </w:pPr>
            <w:r w:rsidRPr="005B4588">
              <w:rPr>
                <w:rFonts w:ascii="Times New Roman" w:eastAsia="Times New Roman" w:hAnsi="Times New Roman" w:cs="Times New Roman"/>
                <w:b/>
                <w:iCs/>
                <w:sz w:val="20"/>
                <w:szCs w:val="20"/>
              </w:rPr>
              <w:t>Criscione-Naylor, N.</w:t>
            </w:r>
            <w:r w:rsidRPr="005B4588">
              <w:rPr>
                <w:rFonts w:ascii="Times New Roman" w:eastAsia="Times New Roman" w:hAnsi="Times New Roman" w:cs="Times New Roman"/>
                <w:bCs/>
                <w:iCs/>
                <w:sz w:val="20"/>
                <w:szCs w:val="20"/>
              </w:rPr>
              <w:t xml:space="preserve"> and Fiocca, J. (2024)</w:t>
            </w:r>
            <w:r>
              <w:rPr>
                <w:rFonts w:ascii="Times New Roman" w:eastAsia="Times New Roman" w:hAnsi="Times New Roman" w:cs="Times New Roman"/>
                <w:bCs/>
                <w:iCs/>
                <w:sz w:val="20"/>
                <w:szCs w:val="20"/>
              </w:rPr>
              <w:t xml:space="preserve">. </w:t>
            </w:r>
            <w:r w:rsidRPr="005B4588">
              <w:rPr>
                <w:rFonts w:ascii="Times New Roman" w:eastAsia="Times New Roman" w:hAnsi="Times New Roman" w:cs="Times New Roman"/>
                <w:bCs/>
                <w:iCs/>
                <w:sz w:val="20"/>
                <w:szCs w:val="20"/>
              </w:rPr>
              <w:t xml:space="preserve">Editorial: Brief retrospective of pandemics and the hospitality, </w:t>
            </w:r>
            <w:proofErr w:type="gramStart"/>
            <w:r w:rsidRPr="005B4588">
              <w:rPr>
                <w:rFonts w:ascii="Times New Roman" w:eastAsia="Times New Roman" w:hAnsi="Times New Roman" w:cs="Times New Roman"/>
                <w:bCs/>
                <w:iCs/>
                <w:sz w:val="20"/>
                <w:szCs w:val="20"/>
              </w:rPr>
              <w:t>tourism</w:t>
            </w:r>
            <w:proofErr w:type="gramEnd"/>
            <w:r w:rsidRPr="005B4588">
              <w:rPr>
                <w:rFonts w:ascii="Times New Roman" w:eastAsia="Times New Roman" w:hAnsi="Times New Roman" w:cs="Times New Roman"/>
                <w:bCs/>
                <w:iCs/>
                <w:sz w:val="20"/>
                <w:szCs w:val="20"/>
              </w:rPr>
              <w:t xml:space="preserve"> and events industry: signs and strategies of resilience and rebound", International Hospitality Review, Vol. 38 No. 1, pp. 2-10. </w:t>
            </w:r>
            <w:hyperlink r:id="rId9" w:history="1">
              <w:r w:rsidRPr="00251707">
                <w:rPr>
                  <w:rStyle w:val="Hyperlink"/>
                  <w:rFonts w:ascii="Times New Roman" w:eastAsia="Times New Roman" w:hAnsi="Times New Roman" w:cs="Times New Roman"/>
                  <w:bCs/>
                  <w:iCs/>
                  <w:sz w:val="20"/>
                  <w:szCs w:val="20"/>
                </w:rPr>
                <w:t>https://doi.org/10.1108/IHR-04-2024-079</w:t>
              </w:r>
            </w:hyperlink>
          </w:p>
          <w:p w14:paraId="1731BFA7" w14:textId="27DE39BC" w:rsidR="00283298" w:rsidRPr="00920D90" w:rsidRDefault="00343879" w:rsidP="00920D90">
            <w:pPr>
              <w:pStyle w:val="ListParagraph"/>
              <w:numPr>
                <w:ilvl w:val="0"/>
                <w:numId w:val="5"/>
              </w:numPr>
              <w:spacing w:after="120"/>
              <w:ind w:right="144"/>
              <w:rPr>
                <w:rFonts w:ascii="Times New Roman" w:eastAsia="Times New Roman" w:hAnsi="Times New Roman" w:cs="Times New Roman"/>
                <w:bCs/>
                <w:i/>
                <w:sz w:val="20"/>
                <w:szCs w:val="20"/>
              </w:rPr>
            </w:pPr>
            <w:r w:rsidRPr="003655B1">
              <w:rPr>
                <w:rFonts w:ascii="Times New Roman" w:eastAsia="Times New Roman" w:hAnsi="Times New Roman" w:cs="Times New Roman"/>
                <w:b/>
                <w:bCs/>
                <w:iCs/>
                <w:sz w:val="20"/>
                <w:szCs w:val="20"/>
              </w:rPr>
              <w:t xml:space="preserve">Criscione-Naylor, N. </w:t>
            </w:r>
            <w:r w:rsidRPr="008F74C6">
              <w:rPr>
                <w:rFonts w:ascii="Times New Roman" w:eastAsia="Times New Roman" w:hAnsi="Times New Roman" w:cs="Times New Roman"/>
                <w:bCs/>
                <w:iCs/>
                <w:sz w:val="20"/>
                <w:szCs w:val="20"/>
              </w:rPr>
              <w:t xml:space="preserve">and </w:t>
            </w:r>
            <w:proofErr w:type="spellStart"/>
            <w:r>
              <w:rPr>
                <w:rFonts w:ascii="Times New Roman" w:eastAsia="Times New Roman" w:hAnsi="Times New Roman" w:cs="Times New Roman"/>
                <w:bCs/>
                <w:iCs/>
                <w:sz w:val="20"/>
                <w:szCs w:val="20"/>
              </w:rPr>
              <w:t>Debrov</w:t>
            </w:r>
            <w:proofErr w:type="spellEnd"/>
            <w:r>
              <w:rPr>
                <w:rFonts w:ascii="Times New Roman" w:eastAsia="Times New Roman" w:hAnsi="Times New Roman" w:cs="Times New Roman"/>
                <w:bCs/>
                <w:iCs/>
                <w:sz w:val="20"/>
                <w:szCs w:val="20"/>
              </w:rPr>
              <w:t xml:space="preserve">, P. (2023). </w:t>
            </w:r>
            <w:r w:rsidRPr="00360D84">
              <w:rPr>
                <w:rFonts w:ascii="Times New Roman" w:eastAsia="Times New Roman" w:hAnsi="Times New Roman" w:cs="Times New Roman"/>
                <w:bCs/>
                <w:iCs/>
                <w:sz w:val="20"/>
                <w:szCs w:val="20"/>
              </w:rPr>
              <w:t>A New Perspective on Fostering Organic Diversity Within Organizations</w:t>
            </w:r>
            <w:r>
              <w:rPr>
                <w:rFonts w:ascii="Times New Roman" w:eastAsia="Times New Roman" w:hAnsi="Times New Roman" w:cs="Times New Roman"/>
                <w:bCs/>
                <w:iCs/>
                <w:sz w:val="20"/>
                <w:szCs w:val="20"/>
              </w:rPr>
              <w:t xml:space="preserve">. </w:t>
            </w:r>
            <w:r w:rsidRPr="008F74C6">
              <w:rPr>
                <w:rFonts w:ascii="Times New Roman" w:eastAsia="Times New Roman" w:hAnsi="Times New Roman" w:cs="Times New Roman"/>
                <w:bCs/>
                <w:i/>
                <w:sz w:val="20"/>
                <w:szCs w:val="20"/>
              </w:rPr>
              <w:t>Journal of Business Diversity</w:t>
            </w:r>
            <w:r>
              <w:rPr>
                <w:rFonts w:ascii="Times New Roman" w:eastAsia="Times New Roman" w:hAnsi="Times New Roman" w:cs="Times New Roman"/>
                <w:bCs/>
                <w:i/>
                <w:sz w:val="20"/>
                <w:szCs w:val="20"/>
              </w:rPr>
              <w:t>.</w:t>
            </w:r>
            <w:r w:rsidR="00283298">
              <w:t xml:space="preserve"> </w:t>
            </w:r>
            <w:r w:rsidR="00283298" w:rsidRPr="00283298">
              <w:rPr>
                <w:rFonts w:ascii="Times New Roman" w:eastAsia="Times New Roman" w:hAnsi="Times New Roman" w:cs="Times New Roman"/>
                <w:bCs/>
                <w:i/>
                <w:sz w:val="20"/>
                <w:szCs w:val="20"/>
              </w:rPr>
              <w:t>23</w:t>
            </w:r>
            <w:r w:rsidR="00283298" w:rsidRPr="00283298">
              <w:rPr>
                <w:rFonts w:ascii="Times New Roman" w:eastAsia="Times New Roman" w:hAnsi="Times New Roman" w:cs="Times New Roman"/>
                <w:bCs/>
                <w:iCs/>
                <w:sz w:val="20"/>
                <w:szCs w:val="20"/>
              </w:rPr>
              <w:t>(4)</w:t>
            </w:r>
            <w:r w:rsidR="00283298">
              <w:rPr>
                <w:rFonts w:ascii="Times New Roman" w:eastAsia="Times New Roman" w:hAnsi="Times New Roman" w:cs="Times New Roman"/>
                <w:bCs/>
                <w:iCs/>
                <w:sz w:val="20"/>
                <w:szCs w:val="20"/>
              </w:rPr>
              <w:t>.</w:t>
            </w:r>
            <w:r w:rsidR="00283298">
              <w:rPr>
                <w:rFonts w:ascii="Times New Roman" w:eastAsia="Times New Roman" w:hAnsi="Times New Roman" w:cs="Times New Roman"/>
                <w:bCs/>
                <w:i/>
                <w:sz w:val="20"/>
                <w:szCs w:val="20"/>
              </w:rPr>
              <w:t xml:space="preserve"> </w:t>
            </w:r>
            <w:r w:rsidR="00283298" w:rsidRPr="00283298">
              <w:rPr>
                <w:rFonts w:ascii="Times New Roman" w:eastAsia="Times New Roman" w:hAnsi="Times New Roman" w:cs="Times New Roman"/>
                <w:bCs/>
                <w:i/>
                <w:sz w:val="20"/>
                <w:szCs w:val="20"/>
              </w:rPr>
              <w:t xml:space="preserve">DOI: </w:t>
            </w:r>
            <w:hyperlink r:id="rId10" w:history="1">
              <w:r w:rsidR="00283298" w:rsidRPr="009102A8">
                <w:rPr>
                  <w:rStyle w:val="Hyperlink"/>
                  <w:rFonts w:ascii="Times New Roman" w:eastAsia="Times New Roman" w:hAnsi="Times New Roman" w:cs="Times New Roman"/>
                  <w:bCs/>
                  <w:i/>
                  <w:sz w:val="20"/>
                  <w:szCs w:val="20"/>
                </w:rPr>
                <w:t>https://doi.org/10.33423/jbd.v23i</w:t>
              </w:r>
            </w:hyperlink>
            <w:r w:rsidR="00283298" w:rsidRPr="00283298">
              <w:rPr>
                <w:rFonts w:ascii="Times New Roman" w:eastAsia="Times New Roman" w:hAnsi="Times New Roman" w:cs="Times New Roman"/>
                <w:bCs/>
                <w:i/>
                <w:sz w:val="20"/>
                <w:szCs w:val="20"/>
              </w:rPr>
              <w:t>4</w:t>
            </w:r>
          </w:p>
          <w:p w14:paraId="7CB98BDF" w14:textId="77777777" w:rsidR="004F7D22" w:rsidRDefault="004F7D22" w:rsidP="005F38F5">
            <w:pPr>
              <w:pStyle w:val="ListParagraph"/>
              <w:numPr>
                <w:ilvl w:val="0"/>
                <w:numId w:val="5"/>
              </w:numPr>
              <w:spacing w:after="120"/>
              <w:ind w:right="144"/>
              <w:rPr>
                <w:rFonts w:ascii="Times New Roman" w:eastAsia="Times New Roman" w:hAnsi="Times New Roman" w:cs="Times New Roman"/>
                <w:bCs/>
                <w:iCs/>
                <w:sz w:val="20"/>
                <w:szCs w:val="20"/>
              </w:rPr>
            </w:pPr>
            <w:r w:rsidRPr="004F7D22">
              <w:rPr>
                <w:rFonts w:ascii="Times New Roman" w:eastAsia="Times New Roman" w:hAnsi="Times New Roman" w:cs="Times New Roman"/>
                <w:bCs/>
                <w:iCs/>
                <w:sz w:val="20"/>
                <w:szCs w:val="20"/>
              </w:rPr>
              <w:t>Wang, Y. Gunnarsdottir, T. E. Jozwiak, M. D. Asgeirsdottir, L. D.</w:t>
            </w:r>
            <w:r>
              <w:rPr>
                <w:rFonts w:ascii="Times New Roman" w:eastAsia="Times New Roman" w:hAnsi="Times New Roman" w:cs="Times New Roman"/>
                <w:bCs/>
                <w:iCs/>
                <w:sz w:val="20"/>
                <w:szCs w:val="20"/>
              </w:rPr>
              <w:t>,</w:t>
            </w:r>
            <w:r w:rsidRPr="004F7D22">
              <w:rPr>
                <w:rFonts w:ascii="Times New Roman" w:eastAsia="Times New Roman" w:hAnsi="Times New Roman" w:cs="Times New Roman"/>
                <w:bCs/>
                <w:iCs/>
                <w:sz w:val="20"/>
                <w:szCs w:val="20"/>
              </w:rPr>
              <w:t xml:space="preserve"> </w:t>
            </w:r>
            <w:r>
              <w:rPr>
                <w:rFonts w:ascii="Times New Roman" w:eastAsia="Times New Roman" w:hAnsi="Times New Roman" w:cs="Times New Roman"/>
                <w:bCs/>
                <w:iCs/>
                <w:sz w:val="20"/>
                <w:szCs w:val="20"/>
              </w:rPr>
              <w:t xml:space="preserve">and </w:t>
            </w:r>
            <w:r w:rsidR="003655B1" w:rsidRPr="003655B1">
              <w:rPr>
                <w:rFonts w:ascii="Times New Roman" w:eastAsia="Times New Roman" w:hAnsi="Times New Roman" w:cs="Times New Roman"/>
                <w:b/>
                <w:bCs/>
                <w:iCs/>
                <w:sz w:val="20"/>
                <w:szCs w:val="20"/>
              </w:rPr>
              <w:t xml:space="preserve">Criscione-Naylor, N. </w:t>
            </w:r>
            <w:r w:rsidRPr="004F7D22">
              <w:rPr>
                <w:rFonts w:ascii="Times New Roman" w:eastAsia="Times New Roman" w:hAnsi="Times New Roman" w:cs="Times New Roman"/>
                <w:bCs/>
                <w:iCs/>
                <w:sz w:val="20"/>
                <w:szCs w:val="20"/>
              </w:rPr>
              <w:t>(2023). Tourism Sustainability in the Context of Tourists Safety Concerns at “</w:t>
            </w:r>
            <w:proofErr w:type="spellStart"/>
            <w:r w:rsidRPr="004F7D22">
              <w:rPr>
                <w:rFonts w:ascii="Times New Roman" w:eastAsia="Times New Roman" w:hAnsi="Times New Roman" w:cs="Times New Roman"/>
                <w:bCs/>
                <w:iCs/>
                <w:sz w:val="20"/>
                <w:szCs w:val="20"/>
              </w:rPr>
              <w:t>Reynisfjara</w:t>
            </w:r>
            <w:proofErr w:type="spellEnd"/>
            <w:r w:rsidRPr="004F7D22">
              <w:rPr>
                <w:rFonts w:ascii="Times New Roman" w:eastAsia="Times New Roman" w:hAnsi="Times New Roman" w:cs="Times New Roman"/>
                <w:bCs/>
                <w:iCs/>
                <w:sz w:val="20"/>
                <w:szCs w:val="20"/>
              </w:rPr>
              <w:t xml:space="preserve">” Black Sand Beach. </w:t>
            </w:r>
            <w:r w:rsidR="000F5A8E">
              <w:rPr>
                <w:rFonts w:ascii="Times New Roman" w:eastAsia="Times New Roman" w:hAnsi="Times New Roman" w:cs="Times New Roman"/>
                <w:bCs/>
                <w:iCs/>
                <w:sz w:val="20"/>
                <w:szCs w:val="20"/>
              </w:rPr>
              <w:t>Special Student Issue</w:t>
            </w:r>
            <w:r w:rsidR="000F5A8E">
              <w:rPr>
                <w:rFonts w:ascii="Times New Roman" w:eastAsia="Times New Roman" w:hAnsi="Times New Roman" w:cs="Times New Roman"/>
                <w:bCs/>
                <w:i/>
                <w:sz w:val="20"/>
                <w:szCs w:val="20"/>
              </w:rPr>
              <w:t xml:space="preserve">: </w:t>
            </w:r>
            <w:r w:rsidRPr="004F7D22">
              <w:rPr>
                <w:rFonts w:ascii="Times New Roman" w:eastAsia="Times New Roman" w:hAnsi="Times New Roman" w:cs="Times New Roman"/>
                <w:bCs/>
                <w:i/>
                <w:sz w:val="20"/>
                <w:szCs w:val="20"/>
              </w:rPr>
              <w:t>International Journal of Gaming Hospitality and Tourism. 3</w:t>
            </w:r>
            <w:r w:rsidRPr="004F7D22">
              <w:rPr>
                <w:rFonts w:ascii="Times New Roman" w:eastAsia="Times New Roman" w:hAnsi="Times New Roman" w:cs="Times New Roman"/>
                <w:bCs/>
                <w:iCs/>
                <w:sz w:val="20"/>
                <w:szCs w:val="20"/>
              </w:rPr>
              <w:t xml:space="preserve">(1). </w:t>
            </w:r>
            <w:hyperlink r:id="rId11" w:history="1">
              <w:r w:rsidRPr="00A51139">
                <w:rPr>
                  <w:rStyle w:val="Hyperlink"/>
                  <w:rFonts w:ascii="Times New Roman" w:eastAsia="Times New Roman" w:hAnsi="Times New Roman" w:cs="Times New Roman"/>
                  <w:bCs/>
                  <w:iCs/>
                  <w:sz w:val="20"/>
                  <w:szCs w:val="20"/>
                </w:rPr>
                <w:t>https://ojs.stockton.edu/index.php/light/article/view/71/51</w:t>
              </w:r>
            </w:hyperlink>
          </w:p>
          <w:p w14:paraId="7537E44B" w14:textId="77777777" w:rsidR="004F7D22" w:rsidRDefault="004F7D22" w:rsidP="005F38F5">
            <w:pPr>
              <w:pStyle w:val="ListParagraph"/>
              <w:numPr>
                <w:ilvl w:val="0"/>
                <w:numId w:val="5"/>
              </w:numPr>
              <w:spacing w:after="120"/>
              <w:ind w:right="144"/>
              <w:rPr>
                <w:rFonts w:ascii="Times New Roman" w:eastAsia="Times New Roman" w:hAnsi="Times New Roman" w:cs="Times New Roman"/>
                <w:bCs/>
                <w:iCs/>
                <w:sz w:val="20"/>
                <w:szCs w:val="20"/>
              </w:rPr>
            </w:pPr>
            <w:proofErr w:type="spellStart"/>
            <w:r w:rsidRPr="004F7D22">
              <w:rPr>
                <w:rFonts w:ascii="Times New Roman" w:eastAsia="Times New Roman" w:hAnsi="Times New Roman" w:cs="Times New Roman"/>
                <w:bCs/>
                <w:iCs/>
                <w:sz w:val="20"/>
                <w:szCs w:val="20"/>
              </w:rPr>
              <w:t>Hovius</w:t>
            </w:r>
            <w:proofErr w:type="spellEnd"/>
            <w:r w:rsidRPr="004F7D22">
              <w:rPr>
                <w:rFonts w:ascii="Times New Roman" w:eastAsia="Times New Roman" w:hAnsi="Times New Roman" w:cs="Times New Roman"/>
                <w:bCs/>
                <w:iCs/>
                <w:sz w:val="20"/>
                <w:szCs w:val="20"/>
              </w:rPr>
              <w:t xml:space="preserve">, K. </w:t>
            </w:r>
            <w:proofErr w:type="spellStart"/>
            <w:r w:rsidRPr="004F7D22">
              <w:rPr>
                <w:rFonts w:ascii="Times New Roman" w:eastAsia="Times New Roman" w:hAnsi="Times New Roman" w:cs="Times New Roman"/>
                <w:bCs/>
                <w:iCs/>
                <w:sz w:val="20"/>
                <w:szCs w:val="20"/>
              </w:rPr>
              <w:t>Hovius</w:t>
            </w:r>
            <w:proofErr w:type="spellEnd"/>
            <w:r w:rsidRPr="004F7D22">
              <w:rPr>
                <w:rFonts w:ascii="Times New Roman" w:eastAsia="Times New Roman" w:hAnsi="Times New Roman" w:cs="Times New Roman"/>
                <w:bCs/>
                <w:iCs/>
                <w:sz w:val="20"/>
                <w:szCs w:val="20"/>
              </w:rPr>
              <w:t>, L.</w:t>
            </w:r>
            <w:r>
              <w:rPr>
                <w:rFonts w:ascii="Times New Roman" w:eastAsia="Times New Roman" w:hAnsi="Times New Roman" w:cs="Times New Roman"/>
                <w:bCs/>
                <w:iCs/>
                <w:sz w:val="20"/>
                <w:szCs w:val="20"/>
              </w:rPr>
              <w:t>,</w:t>
            </w:r>
            <w:r w:rsidRPr="004F7D22">
              <w:rPr>
                <w:rFonts w:ascii="Times New Roman" w:eastAsia="Times New Roman" w:hAnsi="Times New Roman" w:cs="Times New Roman"/>
                <w:bCs/>
                <w:iCs/>
                <w:sz w:val="20"/>
                <w:szCs w:val="20"/>
              </w:rPr>
              <w:t xml:space="preserve"> </w:t>
            </w:r>
            <w:r>
              <w:rPr>
                <w:rFonts w:ascii="Times New Roman" w:eastAsia="Times New Roman" w:hAnsi="Times New Roman" w:cs="Times New Roman"/>
                <w:bCs/>
                <w:iCs/>
                <w:sz w:val="20"/>
                <w:szCs w:val="20"/>
              </w:rPr>
              <w:t xml:space="preserve">and </w:t>
            </w:r>
            <w:r w:rsidR="003655B1" w:rsidRPr="003655B1">
              <w:rPr>
                <w:rFonts w:ascii="Times New Roman" w:eastAsia="Times New Roman" w:hAnsi="Times New Roman" w:cs="Times New Roman"/>
                <w:b/>
                <w:bCs/>
                <w:iCs/>
                <w:sz w:val="20"/>
                <w:szCs w:val="20"/>
              </w:rPr>
              <w:t xml:space="preserve">Criscione-Naylor, N. </w:t>
            </w:r>
            <w:r w:rsidRPr="004F7D22">
              <w:rPr>
                <w:rFonts w:ascii="Times New Roman" w:eastAsia="Times New Roman" w:hAnsi="Times New Roman" w:cs="Times New Roman"/>
                <w:bCs/>
                <w:iCs/>
                <w:sz w:val="20"/>
                <w:szCs w:val="20"/>
              </w:rPr>
              <w:t>(2023). An Analysis of Challenges Facing the Growth and Development of Ecotourism.</w:t>
            </w:r>
            <w:r w:rsidR="000F5A8E">
              <w:rPr>
                <w:rFonts w:ascii="Times New Roman" w:eastAsia="Times New Roman" w:hAnsi="Times New Roman" w:cs="Times New Roman"/>
                <w:bCs/>
                <w:iCs/>
                <w:sz w:val="20"/>
                <w:szCs w:val="20"/>
              </w:rPr>
              <w:t xml:space="preserve"> Special Student Issue:</w:t>
            </w:r>
            <w:r w:rsidRPr="004F7D22">
              <w:rPr>
                <w:rFonts w:ascii="Times New Roman" w:eastAsia="Times New Roman" w:hAnsi="Times New Roman" w:cs="Times New Roman"/>
                <w:bCs/>
                <w:iCs/>
                <w:sz w:val="20"/>
                <w:szCs w:val="20"/>
              </w:rPr>
              <w:t xml:space="preserve"> </w:t>
            </w:r>
            <w:r w:rsidRPr="004F7D22">
              <w:rPr>
                <w:rFonts w:ascii="Times New Roman" w:eastAsia="Times New Roman" w:hAnsi="Times New Roman" w:cs="Times New Roman"/>
                <w:bCs/>
                <w:i/>
                <w:sz w:val="20"/>
                <w:szCs w:val="20"/>
              </w:rPr>
              <w:t>International Journal of Gaming Hospitality and Tourism</w:t>
            </w:r>
            <w:r w:rsidRPr="004F7D22">
              <w:rPr>
                <w:rFonts w:ascii="Times New Roman" w:eastAsia="Times New Roman" w:hAnsi="Times New Roman" w:cs="Times New Roman"/>
                <w:bCs/>
                <w:iCs/>
                <w:sz w:val="20"/>
                <w:szCs w:val="20"/>
              </w:rPr>
              <w:t>.</w:t>
            </w:r>
            <w:r w:rsidRPr="004F7D22">
              <w:rPr>
                <w:rFonts w:ascii="Times New Roman" w:eastAsia="Times New Roman" w:hAnsi="Times New Roman" w:cs="Times New Roman"/>
                <w:bCs/>
                <w:i/>
                <w:sz w:val="20"/>
                <w:szCs w:val="20"/>
              </w:rPr>
              <w:t xml:space="preserve"> 3</w:t>
            </w:r>
            <w:r w:rsidRPr="004F7D22">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 xml:space="preserve"> </w:t>
            </w:r>
            <w:hyperlink r:id="rId12" w:history="1">
              <w:r w:rsidRPr="00A51139">
                <w:rPr>
                  <w:rStyle w:val="Hyperlink"/>
                  <w:rFonts w:ascii="Times New Roman" w:eastAsia="Times New Roman" w:hAnsi="Times New Roman" w:cs="Times New Roman"/>
                  <w:bCs/>
                  <w:iCs/>
                  <w:sz w:val="20"/>
                  <w:szCs w:val="20"/>
                </w:rPr>
                <w:t>https://ojs.stockton.edu/index.php/light/article/view/66/48</w:t>
              </w:r>
            </w:hyperlink>
          </w:p>
          <w:p w14:paraId="7C3DFBDE" w14:textId="77777777" w:rsidR="004F7D22" w:rsidRDefault="004F7D22" w:rsidP="005F38F5">
            <w:pPr>
              <w:pStyle w:val="ListParagraph"/>
              <w:numPr>
                <w:ilvl w:val="0"/>
                <w:numId w:val="5"/>
              </w:numPr>
              <w:spacing w:after="120"/>
              <w:ind w:right="144"/>
              <w:rPr>
                <w:rFonts w:ascii="Times New Roman" w:eastAsia="Times New Roman" w:hAnsi="Times New Roman" w:cs="Times New Roman"/>
                <w:bCs/>
                <w:iCs/>
                <w:sz w:val="20"/>
                <w:szCs w:val="20"/>
              </w:rPr>
            </w:pPr>
            <w:r w:rsidRPr="004F7D22">
              <w:rPr>
                <w:rFonts w:ascii="Times New Roman" w:eastAsia="Times New Roman" w:hAnsi="Times New Roman" w:cs="Times New Roman"/>
                <w:bCs/>
                <w:iCs/>
                <w:sz w:val="20"/>
                <w:szCs w:val="20"/>
              </w:rPr>
              <w:lastRenderedPageBreak/>
              <w:t>Bobbitt, G</w:t>
            </w:r>
            <w:r>
              <w:rPr>
                <w:rFonts w:ascii="Times New Roman" w:eastAsia="Times New Roman" w:hAnsi="Times New Roman" w:cs="Times New Roman"/>
                <w:bCs/>
                <w:iCs/>
                <w:sz w:val="20"/>
                <w:szCs w:val="20"/>
              </w:rPr>
              <w:t>., and</w:t>
            </w:r>
            <w:r w:rsidRPr="004F7D22">
              <w:rPr>
                <w:rFonts w:ascii="Times New Roman" w:eastAsia="Times New Roman" w:hAnsi="Times New Roman" w:cs="Times New Roman"/>
                <w:bCs/>
                <w:iCs/>
                <w:sz w:val="20"/>
                <w:szCs w:val="20"/>
              </w:rPr>
              <w:t xml:space="preserve"> </w:t>
            </w:r>
            <w:r w:rsidR="003655B1" w:rsidRPr="003655B1">
              <w:rPr>
                <w:rFonts w:ascii="Times New Roman" w:eastAsia="Times New Roman" w:hAnsi="Times New Roman" w:cs="Times New Roman"/>
                <w:b/>
                <w:bCs/>
                <w:iCs/>
                <w:sz w:val="20"/>
                <w:szCs w:val="20"/>
              </w:rPr>
              <w:t xml:space="preserve">Criscione-Naylor, N. </w:t>
            </w:r>
            <w:r w:rsidRPr="004F7D22">
              <w:rPr>
                <w:rFonts w:ascii="Times New Roman" w:eastAsia="Times New Roman" w:hAnsi="Times New Roman" w:cs="Times New Roman"/>
                <w:bCs/>
                <w:iCs/>
                <w:sz w:val="20"/>
                <w:szCs w:val="20"/>
              </w:rPr>
              <w:t xml:space="preserve">(2023). The Case of Atlantic City Redevelopment Strategies for a Hospitality Centered Market. </w:t>
            </w:r>
            <w:r w:rsidR="000F5A8E">
              <w:rPr>
                <w:rFonts w:ascii="Times New Roman" w:eastAsia="Times New Roman" w:hAnsi="Times New Roman" w:cs="Times New Roman"/>
                <w:bCs/>
                <w:iCs/>
                <w:sz w:val="20"/>
                <w:szCs w:val="20"/>
              </w:rPr>
              <w:t>Special Student Issue</w:t>
            </w:r>
            <w:r w:rsidR="000F5A8E">
              <w:rPr>
                <w:rFonts w:ascii="Times New Roman" w:eastAsia="Times New Roman" w:hAnsi="Times New Roman" w:cs="Times New Roman"/>
                <w:bCs/>
                <w:i/>
                <w:sz w:val="20"/>
                <w:szCs w:val="20"/>
              </w:rPr>
              <w:t xml:space="preserve">: </w:t>
            </w:r>
            <w:r w:rsidRPr="004F7D22">
              <w:rPr>
                <w:rFonts w:ascii="Times New Roman" w:eastAsia="Times New Roman" w:hAnsi="Times New Roman" w:cs="Times New Roman"/>
                <w:bCs/>
                <w:i/>
                <w:sz w:val="20"/>
                <w:szCs w:val="20"/>
              </w:rPr>
              <w:t>International Journal of Gaming Hospitality and Tourism.</w:t>
            </w:r>
            <w:r w:rsidRPr="004F7D22">
              <w:rPr>
                <w:rFonts w:ascii="Times New Roman" w:eastAsia="Times New Roman" w:hAnsi="Times New Roman" w:cs="Times New Roman"/>
                <w:bCs/>
                <w:iCs/>
                <w:sz w:val="20"/>
                <w:szCs w:val="20"/>
              </w:rPr>
              <w:t xml:space="preserve"> </w:t>
            </w:r>
            <w:r w:rsidRPr="004F7D22">
              <w:rPr>
                <w:rFonts w:ascii="Times New Roman" w:eastAsia="Times New Roman" w:hAnsi="Times New Roman" w:cs="Times New Roman"/>
                <w:bCs/>
                <w:i/>
                <w:sz w:val="20"/>
                <w:szCs w:val="20"/>
              </w:rPr>
              <w:t>3</w:t>
            </w:r>
            <w:r w:rsidRPr="004F7D22">
              <w:rPr>
                <w:rFonts w:ascii="Times New Roman" w:eastAsia="Times New Roman" w:hAnsi="Times New Roman" w:cs="Times New Roman"/>
                <w:bCs/>
                <w:iCs/>
                <w:sz w:val="20"/>
                <w:szCs w:val="20"/>
              </w:rPr>
              <w:t>(1).</w:t>
            </w:r>
            <w:r>
              <w:t xml:space="preserve"> </w:t>
            </w:r>
            <w:hyperlink r:id="rId13" w:history="1">
              <w:r w:rsidRPr="00A51139">
                <w:rPr>
                  <w:rStyle w:val="Hyperlink"/>
                  <w:rFonts w:ascii="Times New Roman" w:eastAsia="Times New Roman" w:hAnsi="Times New Roman" w:cs="Times New Roman"/>
                  <w:bCs/>
                  <w:iCs/>
                  <w:sz w:val="20"/>
                  <w:szCs w:val="20"/>
                </w:rPr>
                <w:t>https://ojs.stockton.edu/index.php/light/article/view/75/37</w:t>
              </w:r>
            </w:hyperlink>
          </w:p>
          <w:p w14:paraId="70F45FC4" w14:textId="77777777" w:rsidR="004F7D22" w:rsidRDefault="004F7D22" w:rsidP="005F38F5">
            <w:pPr>
              <w:pStyle w:val="ListParagraph"/>
              <w:numPr>
                <w:ilvl w:val="0"/>
                <w:numId w:val="5"/>
              </w:numPr>
              <w:spacing w:after="120"/>
              <w:ind w:right="144"/>
              <w:rPr>
                <w:rFonts w:ascii="Times New Roman" w:eastAsia="Times New Roman" w:hAnsi="Times New Roman" w:cs="Times New Roman"/>
                <w:bCs/>
                <w:iCs/>
                <w:sz w:val="20"/>
                <w:szCs w:val="20"/>
              </w:rPr>
            </w:pPr>
            <w:r w:rsidRPr="004F7D22">
              <w:rPr>
                <w:rFonts w:ascii="Times New Roman" w:eastAsia="Times New Roman" w:hAnsi="Times New Roman" w:cs="Times New Roman"/>
                <w:bCs/>
                <w:iCs/>
                <w:sz w:val="20"/>
                <w:szCs w:val="20"/>
              </w:rPr>
              <w:t>Ásbjörnsdóttir, A. Samúelsdóttir S. S.</w:t>
            </w:r>
            <w:r>
              <w:rPr>
                <w:rFonts w:ascii="Times New Roman" w:eastAsia="Times New Roman" w:hAnsi="Times New Roman" w:cs="Times New Roman"/>
                <w:bCs/>
                <w:iCs/>
                <w:sz w:val="20"/>
                <w:szCs w:val="20"/>
              </w:rPr>
              <w:t>, and</w:t>
            </w:r>
            <w:r w:rsidRPr="004F7D22">
              <w:rPr>
                <w:rFonts w:ascii="Times New Roman" w:eastAsia="Times New Roman" w:hAnsi="Times New Roman" w:cs="Times New Roman"/>
                <w:bCs/>
                <w:iCs/>
                <w:sz w:val="20"/>
                <w:szCs w:val="20"/>
              </w:rPr>
              <w:t xml:space="preserve"> </w:t>
            </w:r>
            <w:r w:rsidR="003655B1" w:rsidRPr="003655B1">
              <w:rPr>
                <w:rFonts w:ascii="Times New Roman" w:eastAsia="Times New Roman" w:hAnsi="Times New Roman" w:cs="Times New Roman"/>
                <w:b/>
                <w:bCs/>
                <w:iCs/>
                <w:sz w:val="20"/>
                <w:szCs w:val="20"/>
              </w:rPr>
              <w:t xml:space="preserve">Criscione-Naylor, N. </w:t>
            </w:r>
            <w:r w:rsidRPr="004F7D22">
              <w:rPr>
                <w:rFonts w:ascii="Times New Roman" w:eastAsia="Times New Roman" w:hAnsi="Times New Roman" w:cs="Times New Roman"/>
                <w:bCs/>
                <w:iCs/>
                <w:sz w:val="20"/>
                <w:szCs w:val="20"/>
              </w:rPr>
              <w:t>(2023). European Customers’ Perception of Safety using Airbnb Compared to Other Lodging Options.</w:t>
            </w:r>
            <w:r w:rsidR="000F5A8E">
              <w:rPr>
                <w:rFonts w:ascii="Times New Roman" w:eastAsia="Times New Roman" w:hAnsi="Times New Roman" w:cs="Times New Roman"/>
                <w:bCs/>
                <w:iCs/>
                <w:sz w:val="20"/>
                <w:szCs w:val="20"/>
              </w:rPr>
              <w:t xml:space="preserve"> Special Student Issue:</w:t>
            </w:r>
            <w:r w:rsidRPr="004F7D22">
              <w:rPr>
                <w:rFonts w:ascii="Times New Roman" w:eastAsia="Times New Roman" w:hAnsi="Times New Roman" w:cs="Times New Roman"/>
                <w:bCs/>
                <w:iCs/>
                <w:sz w:val="20"/>
                <w:szCs w:val="20"/>
              </w:rPr>
              <w:t xml:space="preserve"> </w:t>
            </w:r>
            <w:r w:rsidRPr="004F7D22">
              <w:rPr>
                <w:rFonts w:ascii="Times New Roman" w:eastAsia="Times New Roman" w:hAnsi="Times New Roman" w:cs="Times New Roman"/>
                <w:bCs/>
                <w:i/>
                <w:sz w:val="20"/>
                <w:szCs w:val="20"/>
              </w:rPr>
              <w:t>International Journal of Gaming Hospitality and Tourism</w:t>
            </w:r>
            <w:r w:rsidRPr="004F7D22">
              <w:rPr>
                <w:rFonts w:ascii="Times New Roman" w:eastAsia="Times New Roman" w:hAnsi="Times New Roman" w:cs="Times New Roman"/>
                <w:bCs/>
                <w:iCs/>
                <w:sz w:val="20"/>
                <w:szCs w:val="20"/>
              </w:rPr>
              <w:t xml:space="preserve">. </w:t>
            </w:r>
            <w:r w:rsidRPr="004F7D22">
              <w:rPr>
                <w:rFonts w:ascii="Times New Roman" w:eastAsia="Times New Roman" w:hAnsi="Times New Roman" w:cs="Times New Roman"/>
                <w:bCs/>
                <w:i/>
                <w:sz w:val="20"/>
                <w:szCs w:val="20"/>
              </w:rPr>
              <w:t>3</w:t>
            </w:r>
            <w:r w:rsidRPr="004F7D22">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 xml:space="preserve"> </w:t>
            </w:r>
            <w:hyperlink r:id="rId14" w:history="1">
              <w:r w:rsidRPr="00A51139">
                <w:rPr>
                  <w:rStyle w:val="Hyperlink"/>
                  <w:rFonts w:ascii="Times New Roman" w:eastAsia="Times New Roman" w:hAnsi="Times New Roman" w:cs="Times New Roman"/>
                  <w:bCs/>
                  <w:iCs/>
                  <w:sz w:val="20"/>
                  <w:szCs w:val="20"/>
                </w:rPr>
                <w:t>https://ojs.stockton.edu/index.php/light/article/view/73/35</w:t>
              </w:r>
            </w:hyperlink>
          </w:p>
          <w:p w14:paraId="6A0AE699" w14:textId="77777777" w:rsidR="004F7D22" w:rsidRDefault="004F7D22" w:rsidP="005F38F5">
            <w:pPr>
              <w:pStyle w:val="ListParagraph"/>
              <w:numPr>
                <w:ilvl w:val="0"/>
                <w:numId w:val="5"/>
              </w:numPr>
              <w:spacing w:after="120"/>
              <w:ind w:right="144"/>
              <w:rPr>
                <w:rFonts w:ascii="Times New Roman" w:eastAsia="Times New Roman" w:hAnsi="Times New Roman" w:cs="Times New Roman"/>
                <w:bCs/>
                <w:iCs/>
                <w:sz w:val="20"/>
                <w:szCs w:val="20"/>
              </w:rPr>
            </w:pPr>
            <w:r w:rsidRPr="004F7D22">
              <w:rPr>
                <w:rFonts w:ascii="Times New Roman" w:eastAsia="Times New Roman" w:hAnsi="Times New Roman" w:cs="Times New Roman"/>
                <w:bCs/>
                <w:iCs/>
                <w:sz w:val="20"/>
                <w:szCs w:val="20"/>
              </w:rPr>
              <w:t>Romero, A.</w:t>
            </w:r>
            <w:r>
              <w:rPr>
                <w:rFonts w:ascii="Times New Roman" w:eastAsia="Times New Roman" w:hAnsi="Times New Roman" w:cs="Times New Roman"/>
                <w:bCs/>
                <w:iCs/>
                <w:sz w:val="20"/>
                <w:szCs w:val="20"/>
              </w:rPr>
              <w:t>, and</w:t>
            </w:r>
            <w:r w:rsidRPr="004F7D22">
              <w:rPr>
                <w:rFonts w:ascii="Times New Roman" w:eastAsia="Times New Roman" w:hAnsi="Times New Roman" w:cs="Times New Roman"/>
                <w:bCs/>
                <w:iCs/>
                <w:sz w:val="20"/>
                <w:szCs w:val="20"/>
              </w:rPr>
              <w:t xml:space="preserve"> </w:t>
            </w:r>
            <w:r w:rsidR="003655B1" w:rsidRPr="003655B1">
              <w:rPr>
                <w:rFonts w:ascii="Times New Roman" w:eastAsia="Times New Roman" w:hAnsi="Times New Roman" w:cs="Times New Roman"/>
                <w:b/>
                <w:bCs/>
                <w:iCs/>
                <w:sz w:val="20"/>
                <w:szCs w:val="20"/>
              </w:rPr>
              <w:t xml:space="preserve">Criscione-Naylor, N. </w:t>
            </w:r>
            <w:r w:rsidRPr="004F7D22">
              <w:rPr>
                <w:rFonts w:ascii="Times New Roman" w:eastAsia="Times New Roman" w:hAnsi="Times New Roman" w:cs="Times New Roman"/>
                <w:bCs/>
                <w:iCs/>
                <w:sz w:val="20"/>
                <w:szCs w:val="20"/>
              </w:rPr>
              <w:t xml:space="preserve">(2023). Identifying Brand Loyalty Requirements by Generations for Organizational Success and Renewability. </w:t>
            </w:r>
            <w:r w:rsidR="000F5A8E">
              <w:rPr>
                <w:rFonts w:ascii="Times New Roman" w:eastAsia="Times New Roman" w:hAnsi="Times New Roman" w:cs="Times New Roman"/>
                <w:bCs/>
                <w:iCs/>
                <w:sz w:val="20"/>
                <w:szCs w:val="20"/>
              </w:rPr>
              <w:t>Special Student Issue:</w:t>
            </w:r>
            <w:r w:rsidR="000F5A8E" w:rsidRPr="004F7D22">
              <w:rPr>
                <w:rFonts w:ascii="Times New Roman" w:eastAsia="Times New Roman" w:hAnsi="Times New Roman" w:cs="Times New Roman"/>
                <w:bCs/>
                <w:i/>
                <w:sz w:val="20"/>
                <w:szCs w:val="20"/>
              </w:rPr>
              <w:t xml:space="preserve"> </w:t>
            </w:r>
            <w:r w:rsidRPr="004F7D22">
              <w:rPr>
                <w:rFonts w:ascii="Times New Roman" w:eastAsia="Times New Roman" w:hAnsi="Times New Roman" w:cs="Times New Roman"/>
                <w:bCs/>
                <w:i/>
                <w:sz w:val="20"/>
                <w:szCs w:val="20"/>
              </w:rPr>
              <w:t>International Journal of Gaming Hospitality and Tourism.</w:t>
            </w:r>
            <w:r w:rsidRPr="004F7D22">
              <w:rPr>
                <w:rFonts w:ascii="Times New Roman" w:eastAsia="Times New Roman" w:hAnsi="Times New Roman" w:cs="Times New Roman"/>
                <w:bCs/>
                <w:iCs/>
                <w:sz w:val="20"/>
                <w:szCs w:val="20"/>
              </w:rPr>
              <w:t xml:space="preserve"> </w:t>
            </w:r>
            <w:r w:rsidRPr="004F7D22">
              <w:rPr>
                <w:rFonts w:ascii="Times New Roman" w:eastAsia="Times New Roman" w:hAnsi="Times New Roman" w:cs="Times New Roman"/>
                <w:bCs/>
                <w:i/>
                <w:sz w:val="20"/>
                <w:szCs w:val="20"/>
              </w:rPr>
              <w:t>3</w:t>
            </w:r>
            <w:r w:rsidRPr="004F7D22">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 xml:space="preserve"> </w:t>
            </w:r>
            <w:hyperlink r:id="rId15" w:history="1">
              <w:r w:rsidRPr="00A51139">
                <w:rPr>
                  <w:rStyle w:val="Hyperlink"/>
                  <w:rFonts w:ascii="Times New Roman" w:eastAsia="Times New Roman" w:hAnsi="Times New Roman" w:cs="Times New Roman"/>
                  <w:bCs/>
                  <w:iCs/>
                  <w:sz w:val="20"/>
                  <w:szCs w:val="20"/>
                </w:rPr>
                <w:t>https://ojs.stockton.edu/index.php/light/article/view/65/29</w:t>
              </w:r>
            </w:hyperlink>
          </w:p>
          <w:p w14:paraId="3F3D7A49" w14:textId="77777777" w:rsidR="004F7D22" w:rsidRDefault="004F7D22" w:rsidP="005F38F5">
            <w:pPr>
              <w:pStyle w:val="ListParagraph"/>
              <w:numPr>
                <w:ilvl w:val="0"/>
                <w:numId w:val="5"/>
              </w:numPr>
              <w:spacing w:after="120"/>
              <w:ind w:right="144"/>
              <w:rPr>
                <w:rFonts w:ascii="Times New Roman" w:eastAsia="Times New Roman" w:hAnsi="Times New Roman" w:cs="Times New Roman"/>
                <w:bCs/>
                <w:iCs/>
                <w:sz w:val="20"/>
                <w:szCs w:val="20"/>
              </w:rPr>
            </w:pPr>
            <w:r w:rsidRPr="004F7D22">
              <w:rPr>
                <w:rFonts w:ascii="Times New Roman" w:eastAsia="Times New Roman" w:hAnsi="Times New Roman" w:cs="Times New Roman"/>
                <w:bCs/>
                <w:iCs/>
                <w:sz w:val="20"/>
                <w:szCs w:val="20"/>
              </w:rPr>
              <w:t xml:space="preserve">Söderberg </w:t>
            </w:r>
            <w:proofErr w:type="spellStart"/>
            <w:r w:rsidRPr="004F7D22">
              <w:rPr>
                <w:rFonts w:ascii="Times New Roman" w:eastAsia="Times New Roman" w:hAnsi="Times New Roman" w:cs="Times New Roman"/>
                <w:bCs/>
                <w:iCs/>
                <w:sz w:val="20"/>
                <w:szCs w:val="20"/>
              </w:rPr>
              <w:t>Granström</w:t>
            </w:r>
            <w:proofErr w:type="spellEnd"/>
            <w:r w:rsidRPr="004F7D22">
              <w:rPr>
                <w:rFonts w:ascii="Times New Roman" w:eastAsia="Times New Roman" w:hAnsi="Times New Roman" w:cs="Times New Roman"/>
                <w:bCs/>
                <w:iCs/>
                <w:sz w:val="20"/>
                <w:szCs w:val="20"/>
              </w:rPr>
              <w:t>, D. E. A Pronk, A. M.</w:t>
            </w:r>
            <w:r>
              <w:rPr>
                <w:rFonts w:ascii="Times New Roman" w:eastAsia="Times New Roman" w:hAnsi="Times New Roman" w:cs="Times New Roman"/>
                <w:bCs/>
                <w:iCs/>
                <w:sz w:val="20"/>
                <w:szCs w:val="20"/>
              </w:rPr>
              <w:t xml:space="preserve">, and </w:t>
            </w:r>
            <w:r w:rsidRPr="003655B1">
              <w:rPr>
                <w:rFonts w:ascii="Times New Roman" w:eastAsia="Times New Roman" w:hAnsi="Times New Roman" w:cs="Times New Roman"/>
                <w:b/>
                <w:iCs/>
                <w:sz w:val="20"/>
                <w:szCs w:val="20"/>
              </w:rPr>
              <w:t>Criscione-Naylor, N.</w:t>
            </w:r>
            <w:r w:rsidR="003655B1">
              <w:rPr>
                <w:rFonts w:ascii="Times New Roman" w:eastAsia="Times New Roman" w:hAnsi="Times New Roman" w:cs="Times New Roman"/>
                <w:bCs/>
                <w:iCs/>
                <w:sz w:val="20"/>
                <w:szCs w:val="20"/>
              </w:rPr>
              <w:t xml:space="preserve"> </w:t>
            </w:r>
            <w:r w:rsidRPr="004F7D22">
              <w:rPr>
                <w:rFonts w:ascii="Times New Roman" w:eastAsia="Times New Roman" w:hAnsi="Times New Roman" w:cs="Times New Roman"/>
                <w:bCs/>
                <w:iCs/>
                <w:sz w:val="20"/>
                <w:szCs w:val="20"/>
              </w:rPr>
              <w:t xml:space="preserve">(2023). Robotic Services in the Hotel Industry: An Examination of Henn Na Hotels. </w:t>
            </w:r>
            <w:r w:rsidR="000F5A8E">
              <w:rPr>
                <w:rFonts w:ascii="Times New Roman" w:eastAsia="Times New Roman" w:hAnsi="Times New Roman" w:cs="Times New Roman"/>
                <w:bCs/>
                <w:iCs/>
                <w:sz w:val="20"/>
                <w:szCs w:val="20"/>
              </w:rPr>
              <w:t>Special Student Issue</w:t>
            </w:r>
            <w:r w:rsidR="000F5A8E">
              <w:rPr>
                <w:rFonts w:ascii="Times New Roman" w:eastAsia="Times New Roman" w:hAnsi="Times New Roman" w:cs="Times New Roman"/>
                <w:bCs/>
                <w:i/>
                <w:sz w:val="20"/>
                <w:szCs w:val="20"/>
              </w:rPr>
              <w:t xml:space="preserve">: </w:t>
            </w:r>
            <w:r w:rsidRPr="004F7D22">
              <w:rPr>
                <w:rFonts w:ascii="Times New Roman" w:eastAsia="Times New Roman" w:hAnsi="Times New Roman" w:cs="Times New Roman"/>
                <w:bCs/>
                <w:i/>
                <w:sz w:val="20"/>
                <w:szCs w:val="20"/>
              </w:rPr>
              <w:t>International Journal of Gaming Hospitality and Tourism</w:t>
            </w:r>
            <w:r w:rsidRPr="004F7D22">
              <w:rPr>
                <w:rFonts w:ascii="Times New Roman" w:eastAsia="Times New Roman" w:hAnsi="Times New Roman" w:cs="Times New Roman"/>
                <w:bCs/>
                <w:iCs/>
                <w:sz w:val="20"/>
                <w:szCs w:val="20"/>
              </w:rPr>
              <w:t xml:space="preserve">. </w:t>
            </w:r>
            <w:r w:rsidRPr="004F7D22">
              <w:rPr>
                <w:rFonts w:ascii="Times New Roman" w:eastAsia="Times New Roman" w:hAnsi="Times New Roman" w:cs="Times New Roman"/>
                <w:bCs/>
                <w:i/>
                <w:sz w:val="20"/>
                <w:szCs w:val="20"/>
              </w:rPr>
              <w:t>3</w:t>
            </w:r>
            <w:r w:rsidRPr="004F7D22">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 xml:space="preserve"> </w:t>
            </w:r>
            <w:hyperlink r:id="rId16" w:history="1">
              <w:r w:rsidRPr="00A51139">
                <w:rPr>
                  <w:rStyle w:val="Hyperlink"/>
                  <w:rFonts w:ascii="Times New Roman" w:eastAsia="Times New Roman" w:hAnsi="Times New Roman" w:cs="Times New Roman"/>
                  <w:bCs/>
                  <w:iCs/>
                  <w:sz w:val="20"/>
                  <w:szCs w:val="20"/>
                </w:rPr>
                <w:t>https://ojs.stockton.edu/index.php/light/article/view/63/28</w:t>
              </w:r>
            </w:hyperlink>
          </w:p>
          <w:p w14:paraId="34892247" w14:textId="77777777" w:rsidR="004F7D22" w:rsidRDefault="004F7D22" w:rsidP="005F38F5">
            <w:pPr>
              <w:pStyle w:val="ListParagraph"/>
              <w:numPr>
                <w:ilvl w:val="0"/>
                <w:numId w:val="5"/>
              </w:numPr>
              <w:spacing w:after="120"/>
              <w:ind w:right="144"/>
              <w:rPr>
                <w:rFonts w:ascii="Times New Roman" w:eastAsia="Times New Roman" w:hAnsi="Times New Roman" w:cs="Times New Roman"/>
                <w:bCs/>
                <w:iCs/>
                <w:sz w:val="20"/>
                <w:szCs w:val="20"/>
              </w:rPr>
            </w:pPr>
            <w:r w:rsidRPr="004F7D22">
              <w:rPr>
                <w:rFonts w:ascii="Times New Roman" w:eastAsia="Times New Roman" w:hAnsi="Times New Roman" w:cs="Times New Roman"/>
                <w:bCs/>
                <w:iCs/>
                <w:sz w:val="20"/>
                <w:szCs w:val="20"/>
              </w:rPr>
              <w:t>Webb, D.</w:t>
            </w:r>
            <w:r>
              <w:rPr>
                <w:rFonts w:ascii="Times New Roman" w:eastAsia="Times New Roman" w:hAnsi="Times New Roman" w:cs="Times New Roman"/>
                <w:bCs/>
                <w:iCs/>
                <w:sz w:val="20"/>
                <w:szCs w:val="20"/>
              </w:rPr>
              <w:t xml:space="preserve">, and </w:t>
            </w:r>
            <w:r w:rsidR="003655B1" w:rsidRPr="003655B1">
              <w:rPr>
                <w:rFonts w:ascii="Times New Roman" w:eastAsia="Times New Roman" w:hAnsi="Times New Roman" w:cs="Times New Roman"/>
                <w:b/>
                <w:bCs/>
                <w:iCs/>
                <w:sz w:val="20"/>
                <w:szCs w:val="20"/>
              </w:rPr>
              <w:t xml:space="preserve">Criscione-Naylor, N. </w:t>
            </w:r>
            <w:r w:rsidRPr="004F7D22">
              <w:rPr>
                <w:rFonts w:ascii="Times New Roman" w:eastAsia="Times New Roman" w:hAnsi="Times New Roman" w:cs="Times New Roman"/>
                <w:bCs/>
                <w:iCs/>
                <w:sz w:val="20"/>
                <w:szCs w:val="20"/>
              </w:rPr>
              <w:t>(2023). Technology Adoption Increases Need and Value of a Hospitality Degree.</w:t>
            </w:r>
            <w:r w:rsidR="000F5A8E">
              <w:rPr>
                <w:rFonts w:ascii="Times New Roman" w:eastAsia="Times New Roman" w:hAnsi="Times New Roman" w:cs="Times New Roman"/>
                <w:bCs/>
                <w:iCs/>
                <w:sz w:val="20"/>
                <w:szCs w:val="20"/>
              </w:rPr>
              <w:t xml:space="preserve"> Special Student Issue:</w:t>
            </w:r>
            <w:r w:rsidRPr="004F7D22">
              <w:rPr>
                <w:rFonts w:ascii="Times New Roman" w:eastAsia="Times New Roman" w:hAnsi="Times New Roman" w:cs="Times New Roman"/>
                <w:bCs/>
                <w:iCs/>
                <w:sz w:val="20"/>
                <w:szCs w:val="20"/>
              </w:rPr>
              <w:t xml:space="preserve"> </w:t>
            </w:r>
            <w:r w:rsidRPr="004F7D22">
              <w:rPr>
                <w:rFonts w:ascii="Times New Roman" w:eastAsia="Times New Roman" w:hAnsi="Times New Roman" w:cs="Times New Roman"/>
                <w:bCs/>
                <w:i/>
                <w:sz w:val="20"/>
                <w:szCs w:val="20"/>
              </w:rPr>
              <w:t>International Journal of Gaming Hospitality and Tourism</w:t>
            </w:r>
            <w:r w:rsidRPr="004F7D22">
              <w:rPr>
                <w:rFonts w:ascii="Times New Roman" w:eastAsia="Times New Roman" w:hAnsi="Times New Roman" w:cs="Times New Roman"/>
                <w:bCs/>
                <w:iCs/>
                <w:sz w:val="20"/>
                <w:szCs w:val="20"/>
              </w:rPr>
              <w:t xml:space="preserve">. </w:t>
            </w:r>
            <w:r w:rsidRPr="004F7D22">
              <w:rPr>
                <w:rFonts w:ascii="Times New Roman" w:eastAsia="Times New Roman" w:hAnsi="Times New Roman" w:cs="Times New Roman"/>
                <w:bCs/>
                <w:i/>
                <w:sz w:val="20"/>
                <w:szCs w:val="20"/>
              </w:rPr>
              <w:t>3</w:t>
            </w:r>
            <w:r w:rsidRPr="004F7D22">
              <w:rPr>
                <w:rFonts w:ascii="Times New Roman" w:eastAsia="Times New Roman" w:hAnsi="Times New Roman" w:cs="Times New Roman"/>
                <w:bCs/>
                <w:iCs/>
                <w:sz w:val="20"/>
                <w:szCs w:val="20"/>
              </w:rPr>
              <w:t>(1).</w:t>
            </w:r>
            <w:r>
              <w:t xml:space="preserve"> </w:t>
            </w:r>
            <w:hyperlink r:id="rId17" w:history="1">
              <w:r w:rsidRPr="00A51139">
                <w:rPr>
                  <w:rStyle w:val="Hyperlink"/>
                  <w:rFonts w:ascii="Times New Roman" w:eastAsia="Times New Roman" w:hAnsi="Times New Roman" w:cs="Times New Roman"/>
                  <w:bCs/>
                  <w:iCs/>
                  <w:sz w:val="20"/>
                  <w:szCs w:val="20"/>
                </w:rPr>
                <w:t>https://ojs.stockton.edu/index.php/light/article/view/70/31</w:t>
              </w:r>
            </w:hyperlink>
          </w:p>
          <w:p w14:paraId="0BF4DCE1" w14:textId="12E32093" w:rsidR="004F7D22" w:rsidRPr="00D11E87" w:rsidRDefault="004F7D22" w:rsidP="005F38F5">
            <w:pPr>
              <w:pStyle w:val="ListParagraph"/>
              <w:numPr>
                <w:ilvl w:val="0"/>
                <w:numId w:val="5"/>
              </w:numPr>
              <w:spacing w:after="120"/>
              <w:ind w:right="144"/>
              <w:rPr>
                <w:rFonts w:ascii="Times New Roman" w:eastAsia="Times New Roman" w:hAnsi="Times New Roman" w:cs="Times New Roman"/>
                <w:b/>
                <w:i/>
                <w:sz w:val="20"/>
                <w:szCs w:val="20"/>
              </w:rPr>
            </w:pPr>
            <w:r w:rsidRPr="004F7D22">
              <w:rPr>
                <w:rFonts w:ascii="Times New Roman" w:eastAsia="Times New Roman" w:hAnsi="Times New Roman" w:cs="Times New Roman"/>
                <w:bCs/>
                <w:iCs/>
                <w:sz w:val="20"/>
                <w:szCs w:val="20"/>
              </w:rPr>
              <w:t>Ross, E.</w:t>
            </w:r>
            <w:r>
              <w:rPr>
                <w:rFonts w:ascii="Times New Roman" w:eastAsia="Times New Roman" w:hAnsi="Times New Roman" w:cs="Times New Roman"/>
                <w:bCs/>
                <w:iCs/>
                <w:sz w:val="20"/>
                <w:szCs w:val="20"/>
              </w:rPr>
              <w:t xml:space="preserve">, and </w:t>
            </w:r>
            <w:r w:rsidR="003655B1" w:rsidRPr="003655B1">
              <w:rPr>
                <w:rFonts w:ascii="Times New Roman" w:eastAsia="Times New Roman" w:hAnsi="Times New Roman" w:cs="Times New Roman"/>
                <w:b/>
                <w:bCs/>
                <w:iCs/>
                <w:sz w:val="20"/>
                <w:szCs w:val="20"/>
              </w:rPr>
              <w:t xml:space="preserve">Criscione-Naylor, N. </w:t>
            </w:r>
            <w:r w:rsidRPr="004F7D22">
              <w:rPr>
                <w:rFonts w:ascii="Times New Roman" w:eastAsia="Times New Roman" w:hAnsi="Times New Roman" w:cs="Times New Roman"/>
                <w:bCs/>
                <w:iCs/>
                <w:sz w:val="20"/>
                <w:szCs w:val="20"/>
              </w:rPr>
              <w:t xml:space="preserve">(2023). Technology Checks in for an Extended Stay. </w:t>
            </w:r>
            <w:r w:rsidR="000F5A8E">
              <w:rPr>
                <w:rFonts w:ascii="Times New Roman" w:eastAsia="Times New Roman" w:hAnsi="Times New Roman" w:cs="Times New Roman"/>
                <w:bCs/>
                <w:iCs/>
                <w:sz w:val="20"/>
                <w:szCs w:val="20"/>
              </w:rPr>
              <w:t>Special Student Issue</w:t>
            </w:r>
            <w:r w:rsidR="000F5A8E">
              <w:rPr>
                <w:rFonts w:ascii="Times New Roman" w:eastAsia="Times New Roman" w:hAnsi="Times New Roman" w:cs="Times New Roman"/>
                <w:bCs/>
                <w:i/>
                <w:sz w:val="20"/>
                <w:szCs w:val="20"/>
              </w:rPr>
              <w:t xml:space="preserve">: </w:t>
            </w:r>
            <w:r w:rsidRPr="004F7D22">
              <w:rPr>
                <w:rFonts w:ascii="Times New Roman" w:eastAsia="Times New Roman" w:hAnsi="Times New Roman" w:cs="Times New Roman"/>
                <w:bCs/>
                <w:i/>
                <w:sz w:val="20"/>
                <w:szCs w:val="20"/>
              </w:rPr>
              <w:t>International Journal of Gaming Hospitality and Tourism</w:t>
            </w:r>
            <w:r w:rsidRPr="004F7D22">
              <w:rPr>
                <w:rFonts w:ascii="Times New Roman" w:eastAsia="Times New Roman" w:hAnsi="Times New Roman" w:cs="Times New Roman"/>
                <w:bCs/>
                <w:iCs/>
                <w:sz w:val="20"/>
                <w:szCs w:val="20"/>
              </w:rPr>
              <w:t xml:space="preserve">. </w:t>
            </w:r>
            <w:r w:rsidRPr="004F7D22">
              <w:rPr>
                <w:rFonts w:ascii="Times New Roman" w:eastAsia="Times New Roman" w:hAnsi="Times New Roman" w:cs="Times New Roman"/>
                <w:bCs/>
                <w:i/>
                <w:sz w:val="20"/>
                <w:szCs w:val="20"/>
              </w:rPr>
              <w:t>3</w:t>
            </w:r>
            <w:r w:rsidRPr="004F7D22">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 xml:space="preserve"> </w:t>
            </w:r>
            <w:hyperlink r:id="rId18" w:history="1">
              <w:r w:rsidRPr="00A51139">
                <w:rPr>
                  <w:rStyle w:val="Hyperlink"/>
                  <w:rFonts w:ascii="Times New Roman" w:eastAsia="Times New Roman" w:hAnsi="Times New Roman" w:cs="Times New Roman"/>
                  <w:bCs/>
                  <w:iCs/>
                  <w:sz w:val="20"/>
                  <w:szCs w:val="20"/>
                </w:rPr>
                <w:t>https://ojs.stockton.edu/index.php/light/article/view/72/33</w:t>
              </w:r>
            </w:hyperlink>
            <w:r w:rsidR="00D11E87">
              <w:rPr>
                <w:rFonts w:ascii="Times New Roman" w:eastAsia="Times New Roman" w:hAnsi="Times New Roman" w:cs="Times New Roman"/>
                <w:bCs/>
                <w:iCs/>
                <w:sz w:val="20"/>
                <w:szCs w:val="20"/>
              </w:rPr>
              <w:t xml:space="preserve">. </w:t>
            </w:r>
            <w:r w:rsidR="00D11E87" w:rsidRPr="00D11E87">
              <w:rPr>
                <w:rFonts w:ascii="Times New Roman" w:eastAsia="Times New Roman" w:hAnsi="Times New Roman" w:cs="Times New Roman"/>
                <w:b/>
                <w:i/>
                <w:sz w:val="20"/>
                <w:szCs w:val="20"/>
              </w:rPr>
              <w:t>Awarded Best Paper.</w:t>
            </w:r>
          </w:p>
          <w:p w14:paraId="4BCA6A78" w14:textId="77777777" w:rsidR="00CF36D4" w:rsidRDefault="00CF36D4" w:rsidP="005F38F5">
            <w:pPr>
              <w:pStyle w:val="ListParagraph"/>
              <w:numPr>
                <w:ilvl w:val="0"/>
                <w:numId w:val="5"/>
              </w:numPr>
              <w:spacing w:after="120"/>
              <w:ind w:right="150"/>
              <w:rPr>
                <w:rFonts w:ascii="Times New Roman" w:eastAsia="Times New Roman" w:hAnsi="Times New Roman" w:cs="Times New Roman"/>
                <w:bCs/>
                <w:iCs/>
                <w:sz w:val="20"/>
                <w:szCs w:val="20"/>
              </w:rPr>
            </w:pPr>
            <w:bookmarkStart w:id="0" w:name="_Hlk92110518"/>
            <w:bookmarkStart w:id="1" w:name="_Hlk31387743"/>
            <w:bookmarkStart w:id="2" w:name="_Hlk92110531"/>
            <w:r w:rsidRPr="003655B1">
              <w:rPr>
                <w:rFonts w:ascii="Times New Roman" w:eastAsia="Times New Roman" w:hAnsi="Times New Roman" w:cs="Times New Roman"/>
                <w:b/>
                <w:iCs/>
                <w:sz w:val="20"/>
                <w:szCs w:val="20"/>
              </w:rPr>
              <w:t>Criscione-Naylor, N.</w:t>
            </w:r>
            <w:r w:rsidRPr="008F74C6">
              <w:rPr>
                <w:rFonts w:ascii="Times New Roman" w:eastAsia="Times New Roman" w:hAnsi="Times New Roman" w:cs="Times New Roman"/>
                <w:bCs/>
                <w:iCs/>
                <w:sz w:val="20"/>
                <w:szCs w:val="20"/>
              </w:rPr>
              <w:t xml:space="preserve">, Bokunewicz, J., and Albano, D. (2022). Women’s Experiences with Mentoring: A Mentoring Framework for Women.  </w:t>
            </w:r>
            <w:r w:rsidRPr="008F74C6">
              <w:rPr>
                <w:rFonts w:ascii="Times New Roman" w:eastAsia="Times New Roman" w:hAnsi="Times New Roman" w:cs="Times New Roman"/>
                <w:bCs/>
                <w:i/>
                <w:sz w:val="20"/>
                <w:szCs w:val="20"/>
              </w:rPr>
              <w:t>Journal of Business Diversity</w:t>
            </w:r>
            <w:r w:rsidRPr="008F74C6">
              <w:rPr>
                <w:rFonts w:ascii="Times New Roman" w:eastAsia="Times New Roman" w:hAnsi="Times New Roman" w:cs="Times New Roman"/>
                <w:bCs/>
                <w:iCs/>
                <w:sz w:val="20"/>
                <w:szCs w:val="20"/>
              </w:rPr>
              <w:t xml:space="preserve">, </w:t>
            </w:r>
            <w:r w:rsidRPr="008F74C6">
              <w:rPr>
                <w:rFonts w:ascii="Times New Roman" w:eastAsia="Times New Roman" w:hAnsi="Times New Roman" w:cs="Times New Roman"/>
                <w:bCs/>
                <w:i/>
                <w:sz w:val="20"/>
                <w:szCs w:val="20"/>
              </w:rPr>
              <w:t>22</w:t>
            </w:r>
            <w:r w:rsidRPr="008F74C6">
              <w:rPr>
                <w:rFonts w:ascii="Times New Roman" w:eastAsia="Times New Roman" w:hAnsi="Times New Roman" w:cs="Times New Roman"/>
                <w:bCs/>
                <w:iCs/>
                <w:sz w:val="20"/>
                <w:szCs w:val="20"/>
              </w:rPr>
              <w:t>(1).</w:t>
            </w:r>
            <w:r w:rsidR="0013292B">
              <w:rPr>
                <w:rFonts w:ascii="Times New Roman" w:eastAsia="Times New Roman" w:hAnsi="Times New Roman" w:cs="Times New Roman"/>
                <w:bCs/>
                <w:iCs/>
                <w:sz w:val="20"/>
                <w:szCs w:val="20"/>
              </w:rPr>
              <w:t xml:space="preserve"> </w:t>
            </w:r>
            <w:hyperlink r:id="rId19" w:history="1">
              <w:r w:rsidR="0013292B" w:rsidRPr="00A51139">
                <w:rPr>
                  <w:rStyle w:val="Hyperlink"/>
                  <w:rFonts w:ascii="Times New Roman" w:eastAsia="Times New Roman" w:hAnsi="Times New Roman" w:cs="Times New Roman"/>
                  <w:bCs/>
                  <w:iCs/>
                  <w:sz w:val="20"/>
                  <w:szCs w:val="20"/>
                </w:rPr>
                <w:t>https://articlegateway.com/index.php/JBD/article/view/5185/4937</w:t>
              </w:r>
            </w:hyperlink>
          </w:p>
          <w:p w14:paraId="2F63696B" w14:textId="77777777" w:rsidR="00F9097F" w:rsidRPr="004F7D22" w:rsidRDefault="003655B1" w:rsidP="005F38F5">
            <w:pPr>
              <w:numPr>
                <w:ilvl w:val="0"/>
                <w:numId w:val="5"/>
              </w:numPr>
              <w:spacing w:after="120"/>
              <w:ind w:right="150"/>
              <w:rPr>
                <w:rFonts w:ascii="Times New Roman" w:hAnsi="Times New Roman" w:cs="Times New Roman"/>
                <w:b/>
                <w:bCs/>
                <w:i/>
                <w:sz w:val="20"/>
                <w:szCs w:val="20"/>
              </w:rPr>
            </w:pPr>
            <w:r w:rsidRPr="003655B1">
              <w:rPr>
                <w:rFonts w:ascii="Times New Roman" w:hAnsi="Times New Roman" w:cs="Times New Roman"/>
                <w:b/>
                <w:bCs/>
                <w:iCs/>
                <w:sz w:val="20"/>
                <w:szCs w:val="20"/>
              </w:rPr>
              <w:t xml:space="preserve">Criscione-Naylor, N. </w:t>
            </w:r>
            <w:r w:rsidR="00F9097F" w:rsidRPr="008F74C6">
              <w:rPr>
                <w:rFonts w:ascii="Times New Roman" w:hAnsi="Times New Roman" w:cs="Times New Roman"/>
                <w:iCs/>
                <w:sz w:val="20"/>
                <w:szCs w:val="20"/>
              </w:rPr>
              <w:t>(</w:t>
            </w:r>
            <w:r w:rsidR="001D4F1B" w:rsidRPr="008F74C6">
              <w:rPr>
                <w:rFonts w:ascii="Times New Roman" w:hAnsi="Times New Roman" w:cs="Times New Roman"/>
                <w:iCs/>
                <w:sz w:val="20"/>
                <w:szCs w:val="20"/>
              </w:rPr>
              <w:t>2022</w:t>
            </w:r>
            <w:r w:rsidR="00F9097F" w:rsidRPr="008F74C6">
              <w:rPr>
                <w:rFonts w:ascii="Times New Roman" w:hAnsi="Times New Roman" w:cs="Times New Roman"/>
                <w:iCs/>
                <w:sz w:val="20"/>
                <w:szCs w:val="20"/>
              </w:rPr>
              <w:t xml:space="preserve">). </w:t>
            </w:r>
            <w:r w:rsidR="00F9097F" w:rsidRPr="008F74C6">
              <w:rPr>
                <w:rFonts w:ascii="Times New Roman" w:hAnsi="Times New Roman" w:cs="Times New Roman"/>
                <w:sz w:val="20"/>
                <w:szCs w:val="20"/>
                <w:shd w:val="clear" w:color="auto" w:fill="FFFFFF"/>
              </w:rPr>
              <w:t>Student Perspectives </w:t>
            </w:r>
            <w:r w:rsidR="00F9097F" w:rsidRPr="008F74C6">
              <w:rPr>
                <w:rStyle w:val="markbyg88dhuv"/>
                <w:rFonts w:ascii="Times New Roman" w:hAnsi="Times New Roman" w:cs="Times New Roman"/>
                <w:sz w:val="20"/>
                <w:szCs w:val="20"/>
                <w:bdr w:val="none" w:sz="0" w:space="0" w:color="auto" w:frame="1"/>
                <w:shd w:val="clear" w:color="auto" w:fill="FFFFFF"/>
              </w:rPr>
              <w:t>of</w:t>
            </w:r>
            <w:r w:rsidR="00F9097F" w:rsidRPr="008F74C6">
              <w:rPr>
                <w:rFonts w:ascii="Times New Roman" w:hAnsi="Times New Roman" w:cs="Times New Roman"/>
                <w:sz w:val="20"/>
                <w:szCs w:val="20"/>
                <w:shd w:val="clear" w:color="auto" w:fill="FFFFFF"/>
              </w:rPr>
              <w:t xml:space="preserve"> Event Design: Learning and Transformation using the #EventCanvas Methodology. </w:t>
            </w:r>
            <w:r w:rsidR="00F9097F" w:rsidRPr="008F74C6">
              <w:rPr>
                <w:rFonts w:ascii="Times New Roman" w:hAnsi="Times New Roman" w:cs="Times New Roman"/>
                <w:i/>
                <w:sz w:val="20"/>
                <w:szCs w:val="20"/>
              </w:rPr>
              <w:t>Journal of Hospitality, Leisure, Sport &amp; Tourism Education</w:t>
            </w:r>
            <w:r w:rsidR="00F9097F" w:rsidRPr="008F74C6">
              <w:rPr>
                <w:rFonts w:ascii="Times New Roman" w:hAnsi="Times New Roman" w:cs="Times New Roman"/>
                <w:iCs/>
                <w:sz w:val="20"/>
                <w:szCs w:val="20"/>
              </w:rPr>
              <w:t xml:space="preserve">. </w:t>
            </w:r>
            <w:hyperlink r:id="rId20" w:history="1">
              <w:r w:rsidR="004F7D22" w:rsidRPr="00A51139">
                <w:rPr>
                  <w:rStyle w:val="Hyperlink"/>
                  <w:rFonts w:ascii="Times New Roman" w:hAnsi="Times New Roman" w:cs="Times New Roman"/>
                  <w:iCs/>
                  <w:sz w:val="20"/>
                  <w:szCs w:val="20"/>
                </w:rPr>
                <w:t>https://www.sciencedirect.com/science/article/abs/pii/S1473837622000107</w:t>
              </w:r>
            </w:hyperlink>
          </w:p>
          <w:p w14:paraId="13CFEFF6" w14:textId="77777777" w:rsidR="001B37D9" w:rsidRPr="008F74C6" w:rsidRDefault="003655B1" w:rsidP="005F38F5">
            <w:pPr>
              <w:numPr>
                <w:ilvl w:val="0"/>
                <w:numId w:val="5"/>
              </w:numPr>
              <w:spacing w:after="120"/>
              <w:ind w:right="150"/>
              <w:rPr>
                <w:rFonts w:ascii="Times New Roman" w:hAnsi="Times New Roman" w:cs="Times New Roman"/>
                <w:i/>
                <w:sz w:val="20"/>
                <w:szCs w:val="20"/>
              </w:rPr>
            </w:pPr>
            <w:r w:rsidRPr="003655B1">
              <w:rPr>
                <w:rFonts w:ascii="Times New Roman" w:hAnsi="Times New Roman" w:cs="Times New Roman"/>
                <w:b/>
                <w:bCs/>
                <w:iCs/>
                <w:sz w:val="20"/>
                <w:szCs w:val="20"/>
              </w:rPr>
              <w:t xml:space="preserve">Criscione-Naylor, N. </w:t>
            </w:r>
            <w:r w:rsidR="001B37D9" w:rsidRPr="008F74C6">
              <w:rPr>
                <w:rFonts w:ascii="Times New Roman" w:hAnsi="Times New Roman" w:cs="Times New Roman"/>
                <w:iCs/>
                <w:sz w:val="20"/>
                <w:szCs w:val="20"/>
              </w:rPr>
              <w:t xml:space="preserve">and Bokunewicz, J. (2021). COVID-19 Residual Effects: Sustainability Strength and Volatility for the Future. </w:t>
            </w:r>
            <w:r w:rsidR="001B37D9" w:rsidRPr="008F74C6">
              <w:rPr>
                <w:rFonts w:ascii="Times New Roman" w:hAnsi="Times New Roman" w:cs="Times New Roman"/>
                <w:i/>
                <w:sz w:val="20"/>
                <w:szCs w:val="20"/>
              </w:rPr>
              <w:t xml:space="preserve">International Journal of Gaming, Hospitality and Tourism. </w:t>
            </w:r>
            <w:hyperlink r:id="rId21" w:history="1">
              <w:r w:rsidR="004C6E77" w:rsidRPr="008F74C6">
                <w:rPr>
                  <w:rStyle w:val="Hyperlink"/>
                  <w:rFonts w:ascii="Times New Roman" w:hAnsi="Times New Roman" w:cs="Times New Roman"/>
                  <w:i/>
                  <w:sz w:val="20"/>
                  <w:szCs w:val="20"/>
                </w:rPr>
                <w:t>https://stockton.edu/light/documents/ijght_vol.1-no.1/sustainability_strength_and_volatility-10.14.21.pdf</w:t>
              </w:r>
            </w:hyperlink>
          </w:p>
          <w:p w14:paraId="2B356BC9" w14:textId="77777777" w:rsidR="00EE4BB9" w:rsidRPr="008F74C6" w:rsidRDefault="00EE4BB9" w:rsidP="005F38F5">
            <w:pPr>
              <w:numPr>
                <w:ilvl w:val="0"/>
                <w:numId w:val="5"/>
              </w:numPr>
              <w:spacing w:after="120"/>
              <w:ind w:right="150"/>
              <w:rPr>
                <w:rFonts w:ascii="Times New Roman" w:hAnsi="Times New Roman" w:cs="Times New Roman"/>
                <w:iCs/>
                <w:sz w:val="20"/>
                <w:szCs w:val="20"/>
              </w:rPr>
            </w:pPr>
            <w:r w:rsidRPr="008F74C6">
              <w:rPr>
                <w:rFonts w:ascii="Times New Roman" w:hAnsi="Times New Roman" w:cs="Times New Roman"/>
                <w:iCs/>
                <w:sz w:val="20"/>
                <w:szCs w:val="20"/>
              </w:rPr>
              <w:t xml:space="preserve">Jones-Carmack, J. and </w:t>
            </w:r>
            <w:r w:rsidR="003655B1" w:rsidRPr="003655B1">
              <w:rPr>
                <w:rFonts w:ascii="Times New Roman" w:hAnsi="Times New Roman" w:cs="Times New Roman"/>
                <w:b/>
                <w:bCs/>
                <w:iCs/>
                <w:sz w:val="20"/>
                <w:szCs w:val="20"/>
              </w:rPr>
              <w:t xml:space="preserve">Criscione-Naylor, N. </w:t>
            </w:r>
            <w:r w:rsidRPr="008F74C6">
              <w:rPr>
                <w:rFonts w:ascii="Times New Roman" w:hAnsi="Times New Roman" w:cs="Times New Roman"/>
                <w:iCs/>
                <w:sz w:val="20"/>
                <w:szCs w:val="20"/>
              </w:rPr>
              <w:t xml:space="preserve">(2021). The Impact of Relational Demography and Communication Apprehension on Follower Perceptions of Leader-Follower Relationships in the Hospitality Industry. </w:t>
            </w:r>
            <w:r w:rsidRPr="008F74C6">
              <w:rPr>
                <w:rFonts w:ascii="Times New Roman" w:hAnsi="Times New Roman" w:cs="Times New Roman"/>
                <w:i/>
                <w:sz w:val="20"/>
                <w:szCs w:val="20"/>
              </w:rPr>
              <w:t>International Hospitality Review</w:t>
            </w:r>
            <w:r w:rsidR="00C61EB7" w:rsidRPr="008F74C6">
              <w:rPr>
                <w:rFonts w:ascii="Times New Roman" w:hAnsi="Times New Roman" w:cs="Times New Roman"/>
                <w:i/>
                <w:sz w:val="20"/>
                <w:szCs w:val="20"/>
              </w:rPr>
              <w:t>,</w:t>
            </w:r>
            <w:r w:rsidR="00A720BA" w:rsidRPr="008F74C6">
              <w:rPr>
                <w:rFonts w:ascii="Times New Roman" w:hAnsi="Times New Roman" w:cs="Times New Roman"/>
                <w:i/>
                <w:sz w:val="20"/>
                <w:szCs w:val="20"/>
              </w:rPr>
              <w:t xml:space="preserve"> 13</w:t>
            </w:r>
            <w:r w:rsidR="00A720BA" w:rsidRPr="008F74C6">
              <w:rPr>
                <w:rFonts w:ascii="Times New Roman" w:hAnsi="Times New Roman" w:cs="Times New Roman"/>
                <w:iCs/>
                <w:sz w:val="20"/>
                <w:szCs w:val="20"/>
              </w:rPr>
              <w:t>(5),</w:t>
            </w:r>
            <w:r w:rsidR="00A720BA" w:rsidRPr="008F74C6">
              <w:rPr>
                <w:rFonts w:ascii="Times New Roman" w:hAnsi="Times New Roman" w:cs="Times New Roman"/>
                <w:i/>
                <w:sz w:val="20"/>
                <w:szCs w:val="20"/>
              </w:rPr>
              <w:t xml:space="preserve"> </w:t>
            </w:r>
            <w:r w:rsidR="00A720BA" w:rsidRPr="008F74C6">
              <w:rPr>
                <w:rFonts w:ascii="Times New Roman" w:hAnsi="Times New Roman" w:cs="Times New Roman"/>
                <w:iCs/>
                <w:sz w:val="20"/>
                <w:szCs w:val="20"/>
              </w:rPr>
              <w:t>pp.547-564</w:t>
            </w:r>
            <w:r w:rsidR="00A720BA" w:rsidRPr="008F74C6">
              <w:rPr>
                <w:rFonts w:ascii="Times New Roman" w:hAnsi="Times New Roman" w:cs="Times New Roman"/>
                <w:i/>
                <w:sz w:val="20"/>
                <w:szCs w:val="20"/>
              </w:rPr>
              <w:t xml:space="preserve">. </w:t>
            </w:r>
            <w:r w:rsidRPr="008F74C6">
              <w:rPr>
                <w:rFonts w:ascii="Times New Roman" w:hAnsi="Times New Roman" w:cs="Times New Roman"/>
                <w:i/>
                <w:sz w:val="20"/>
                <w:szCs w:val="20"/>
              </w:rPr>
              <w:t xml:space="preserve"> </w:t>
            </w:r>
            <w:hyperlink r:id="rId22" w:history="1">
              <w:r w:rsidR="001B37D9" w:rsidRPr="008F74C6">
                <w:rPr>
                  <w:rStyle w:val="Hyperlink"/>
                  <w:rFonts w:ascii="Times New Roman" w:hAnsi="Times New Roman" w:cs="Times New Roman"/>
                  <w:i/>
                  <w:sz w:val="20"/>
                  <w:szCs w:val="20"/>
                </w:rPr>
                <w:t>https://doi.org/10.1108/IHR-09-2020-0058</w:t>
              </w:r>
            </w:hyperlink>
          </w:p>
          <w:bookmarkEnd w:id="0"/>
          <w:p w14:paraId="3B74D96F" w14:textId="77777777" w:rsidR="005D2D62" w:rsidRPr="008F74C6" w:rsidRDefault="005D2D62" w:rsidP="005F38F5">
            <w:pPr>
              <w:numPr>
                <w:ilvl w:val="0"/>
                <w:numId w:val="5"/>
              </w:numPr>
              <w:spacing w:after="120"/>
              <w:ind w:right="150"/>
              <w:rPr>
                <w:i/>
                <w:sz w:val="20"/>
                <w:szCs w:val="20"/>
              </w:rPr>
            </w:pPr>
            <w:r w:rsidRPr="008F74C6">
              <w:rPr>
                <w:rFonts w:ascii="Times New Roman" w:hAnsi="Times New Roman" w:cs="Times New Roman"/>
                <w:sz w:val="20"/>
                <w:szCs w:val="20"/>
              </w:rPr>
              <w:t xml:space="preserve">Frkal, R., and </w:t>
            </w:r>
            <w:r w:rsidR="003655B1" w:rsidRPr="003655B1">
              <w:rPr>
                <w:rFonts w:ascii="Times New Roman" w:hAnsi="Times New Roman" w:cs="Times New Roman"/>
                <w:b/>
                <w:bCs/>
                <w:sz w:val="20"/>
                <w:szCs w:val="20"/>
              </w:rPr>
              <w:t xml:space="preserve">Criscione-Naylor, N. </w:t>
            </w:r>
            <w:r w:rsidRPr="008F74C6">
              <w:rPr>
                <w:rFonts w:ascii="Times New Roman" w:hAnsi="Times New Roman" w:cs="Times New Roman"/>
                <w:sz w:val="20"/>
                <w:szCs w:val="20"/>
              </w:rPr>
              <w:t>(2020)</w:t>
            </w:r>
            <w:r w:rsidRPr="00DE36F0">
              <w:t xml:space="preserve"> </w:t>
            </w:r>
            <w:r w:rsidRPr="008F74C6">
              <w:rPr>
                <w:rFonts w:ascii="Times New Roman" w:hAnsi="Times New Roman" w:cs="Times New Roman"/>
                <w:sz w:val="20"/>
                <w:szCs w:val="20"/>
              </w:rPr>
              <w:t xml:space="preserve">Opt-Out Stories: Women's Decisions to Leave Corporate Leadership. </w:t>
            </w:r>
            <w:r w:rsidRPr="008F74C6">
              <w:rPr>
                <w:rFonts w:ascii="Times New Roman" w:hAnsi="Times New Roman" w:cs="Times New Roman"/>
                <w:i/>
                <w:sz w:val="20"/>
                <w:szCs w:val="20"/>
              </w:rPr>
              <w:t xml:space="preserve">Gender </w:t>
            </w:r>
            <w:r w:rsidR="00A90DFB" w:rsidRPr="008F74C6">
              <w:rPr>
                <w:rFonts w:ascii="Times New Roman" w:hAnsi="Times New Roman" w:cs="Times New Roman"/>
                <w:i/>
                <w:sz w:val="20"/>
                <w:szCs w:val="20"/>
              </w:rPr>
              <w:t>in</w:t>
            </w:r>
            <w:r w:rsidRPr="008F74C6">
              <w:rPr>
                <w:rFonts w:ascii="Times New Roman" w:hAnsi="Times New Roman" w:cs="Times New Roman"/>
                <w:i/>
                <w:sz w:val="20"/>
                <w:szCs w:val="20"/>
              </w:rPr>
              <w:t xml:space="preserve"> Management</w:t>
            </w:r>
            <w:r w:rsidR="00C61EB7" w:rsidRPr="008F74C6">
              <w:rPr>
                <w:rFonts w:ascii="Times New Roman" w:hAnsi="Times New Roman" w:cs="Times New Roman"/>
                <w:i/>
                <w:sz w:val="20"/>
                <w:szCs w:val="20"/>
              </w:rPr>
              <w:t xml:space="preserve">, </w:t>
            </w:r>
            <w:bookmarkStart w:id="3" w:name="_Hlk92161412"/>
            <w:r w:rsidR="00C61EB7" w:rsidRPr="008F74C6">
              <w:rPr>
                <w:rFonts w:ascii="Times New Roman" w:hAnsi="Times New Roman" w:cs="Times New Roman"/>
                <w:i/>
                <w:sz w:val="20"/>
                <w:szCs w:val="20"/>
              </w:rPr>
              <w:t xml:space="preserve">36 </w:t>
            </w:r>
            <w:r w:rsidR="00C61EB7" w:rsidRPr="008F74C6">
              <w:rPr>
                <w:rFonts w:ascii="Times New Roman" w:hAnsi="Times New Roman" w:cs="Times New Roman"/>
                <w:iCs/>
                <w:sz w:val="20"/>
                <w:szCs w:val="20"/>
              </w:rPr>
              <w:t>(1), pp. 1-17</w:t>
            </w:r>
            <w:r w:rsidR="00A90DFB" w:rsidRPr="008F74C6">
              <w:rPr>
                <w:rFonts w:ascii="Times New Roman" w:hAnsi="Times New Roman" w:cs="Times New Roman"/>
                <w:iCs/>
                <w:sz w:val="20"/>
                <w:szCs w:val="20"/>
              </w:rPr>
              <w:t>.</w:t>
            </w:r>
            <w:r w:rsidR="00A92056">
              <w:t xml:space="preserve"> </w:t>
            </w:r>
            <w:bookmarkEnd w:id="3"/>
            <w:r w:rsidR="00A92056" w:rsidRPr="008F74C6">
              <w:rPr>
                <w:rFonts w:ascii="Times New Roman" w:hAnsi="Times New Roman" w:cs="Times New Roman"/>
                <w:i/>
                <w:sz w:val="20"/>
                <w:szCs w:val="20"/>
              </w:rPr>
              <w:fldChar w:fldCharType="begin"/>
            </w:r>
            <w:r w:rsidR="00A92056" w:rsidRPr="008F74C6">
              <w:rPr>
                <w:rFonts w:ascii="Times New Roman" w:hAnsi="Times New Roman" w:cs="Times New Roman"/>
                <w:i/>
                <w:sz w:val="20"/>
                <w:szCs w:val="20"/>
              </w:rPr>
              <w:instrText xml:space="preserve"> HYPERLINK "https://doi.org/10.1108/GM-09-2019-0154" </w:instrText>
            </w:r>
            <w:r w:rsidR="00A92056" w:rsidRPr="008F74C6">
              <w:rPr>
                <w:rFonts w:ascii="Times New Roman" w:hAnsi="Times New Roman" w:cs="Times New Roman"/>
                <w:i/>
                <w:sz w:val="20"/>
                <w:szCs w:val="20"/>
              </w:rPr>
            </w:r>
            <w:r w:rsidR="00A92056" w:rsidRPr="008F74C6">
              <w:rPr>
                <w:rFonts w:ascii="Times New Roman" w:hAnsi="Times New Roman" w:cs="Times New Roman"/>
                <w:i/>
                <w:sz w:val="20"/>
                <w:szCs w:val="20"/>
              </w:rPr>
              <w:fldChar w:fldCharType="separate"/>
            </w:r>
            <w:r w:rsidR="00A92056" w:rsidRPr="008F74C6">
              <w:rPr>
                <w:rStyle w:val="Hyperlink"/>
                <w:rFonts w:ascii="Times New Roman" w:hAnsi="Times New Roman" w:cs="Times New Roman"/>
                <w:i/>
                <w:sz w:val="20"/>
                <w:szCs w:val="20"/>
              </w:rPr>
              <w:t>https://doi.org/10.1108/GM-09-2019-0154</w:t>
            </w:r>
            <w:r w:rsidR="00A92056" w:rsidRPr="008F74C6">
              <w:rPr>
                <w:rFonts w:ascii="Times New Roman" w:hAnsi="Times New Roman" w:cs="Times New Roman"/>
                <w:i/>
                <w:sz w:val="20"/>
                <w:szCs w:val="20"/>
              </w:rPr>
              <w:fldChar w:fldCharType="end"/>
            </w:r>
          </w:p>
          <w:bookmarkEnd w:id="1"/>
          <w:p w14:paraId="0CC641E2" w14:textId="77777777" w:rsidR="00B21853" w:rsidRPr="0013292B" w:rsidRDefault="003655B1" w:rsidP="005F38F5">
            <w:pPr>
              <w:numPr>
                <w:ilvl w:val="0"/>
                <w:numId w:val="5"/>
              </w:numPr>
              <w:spacing w:after="120"/>
              <w:ind w:right="150"/>
              <w:rPr>
                <w:sz w:val="20"/>
                <w:szCs w:val="20"/>
              </w:rPr>
            </w:pPr>
            <w:r w:rsidRPr="003655B1">
              <w:rPr>
                <w:rFonts w:ascii="Times New Roman" w:eastAsia="Times New Roman" w:hAnsi="Times New Roman" w:cs="Times New Roman"/>
                <w:b/>
                <w:bCs/>
                <w:sz w:val="20"/>
                <w:szCs w:val="20"/>
              </w:rPr>
              <w:t xml:space="preserve">Criscione-Naylor, N. </w:t>
            </w:r>
            <w:r w:rsidR="006E7CEB" w:rsidRPr="008F74C6">
              <w:rPr>
                <w:rFonts w:ascii="Times New Roman" w:eastAsia="Times New Roman" w:hAnsi="Times New Roman" w:cs="Times New Roman"/>
                <w:sz w:val="20"/>
                <w:szCs w:val="20"/>
              </w:rPr>
              <w:t>(</w:t>
            </w:r>
            <w:r w:rsidR="00E420EB" w:rsidRPr="008F74C6">
              <w:rPr>
                <w:rFonts w:ascii="Times New Roman" w:eastAsia="Times New Roman" w:hAnsi="Times New Roman" w:cs="Times New Roman"/>
                <w:sz w:val="20"/>
                <w:szCs w:val="20"/>
              </w:rPr>
              <w:t>2020</w:t>
            </w:r>
            <w:r w:rsidR="006E7CEB" w:rsidRPr="008F74C6">
              <w:rPr>
                <w:rFonts w:ascii="Times New Roman" w:eastAsia="Times New Roman" w:hAnsi="Times New Roman" w:cs="Times New Roman"/>
                <w:sz w:val="20"/>
                <w:szCs w:val="20"/>
              </w:rPr>
              <w:t xml:space="preserve">) Kaizen (continuous improvement) and systems thinking: exploring how kaizen facilitators </w:t>
            </w:r>
            <w:proofErr w:type="spellStart"/>
            <w:r w:rsidR="006E7CEB" w:rsidRPr="008F74C6">
              <w:rPr>
                <w:rFonts w:ascii="Times New Roman" w:eastAsia="Times New Roman" w:hAnsi="Times New Roman" w:cs="Times New Roman"/>
                <w:sz w:val="20"/>
                <w:szCs w:val="20"/>
              </w:rPr>
              <w:t>operationalise</w:t>
            </w:r>
            <w:proofErr w:type="spellEnd"/>
            <w:r w:rsidR="006E7CEB" w:rsidRPr="008F74C6">
              <w:rPr>
                <w:rFonts w:ascii="Times New Roman" w:eastAsia="Times New Roman" w:hAnsi="Times New Roman" w:cs="Times New Roman"/>
                <w:sz w:val="20"/>
                <w:szCs w:val="20"/>
              </w:rPr>
              <w:t xml:space="preserve"> values and assumptions, </w:t>
            </w:r>
            <w:r w:rsidR="006E7CEB" w:rsidRPr="008F74C6">
              <w:rPr>
                <w:rFonts w:ascii="Times New Roman" w:eastAsia="Times New Roman" w:hAnsi="Times New Roman" w:cs="Times New Roman"/>
                <w:i/>
                <w:sz w:val="20"/>
                <w:szCs w:val="20"/>
              </w:rPr>
              <w:t>International Journal of Management Practice</w:t>
            </w:r>
            <w:r w:rsidR="00B315B0" w:rsidRPr="008F74C6">
              <w:rPr>
                <w:rFonts w:ascii="Times New Roman" w:eastAsia="Times New Roman" w:hAnsi="Times New Roman" w:cs="Times New Roman"/>
                <w:i/>
                <w:sz w:val="20"/>
                <w:szCs w:val="20"/>
              </w:rPr>
              <w:t>,</w:t>
            </w:r>
            <w:r w:rsidR="00E46496" w:rsidRPr="008F74C6">
              <w:rPr>
                <w:rFonts w:ascii="Times New Roman" w:eastAsia="Times New Roman" w:hAnsi="Times New Roman" w:cs="Times New Roman"/>
                <w:i/>
                <w:sz w:val="20"/>
                <w:szCs w:val="20"/>
              </w:rPr>
              <w:t xml:space="preserve"> 13 </w:t>
            </w:r>
            <w:r w:rsidR="00E46496" w:rsidRPr="008F74C6">
              <w:rPr>
                <w:rFonts w:ascii="Times New Roman" w:eastAsia="Times New Roman" w:hAnsi="Times New Roman" w:cs="Times New Roman"/>
                <w:iCs/>
                <w:sz w:val="20"/>
                <w:szCs w:val="20"/>
              </w:rPr>
              <w:t>(25)</w:t>
            </w:r>
            <w:r w:rsidR="00E46496" w:rsidRPr="008F74C6">
              <w:rPr>
                <w:rFonts w:ascii="Times New Roman" w:eastAsia="Times New Roman" w:hAnsi="Times New Roman" w:cs="Times New Roman"/>
                <w:i/>
                <w:sz w:val="20"/>
                <w:szCs w:val="20"/>
              </w:rPr>
              <w:t xml:space="preserve">, </w:t>
            </w:r>
            <w:r w:rsidR="00E46496" w:rsidRPr="008F74C6">
              <w:rPr>
                <w:rFonts w:ascii="Times New Roman" w:eastAsia="Times New Roman" w:hAnsi="Times New Roman" w:cs="Times New Roman"/>
                <w:iCs/>
                <w:sz w:val="20"/>
                <w:szCs w:val="20"/>
              </w:rPr>
              <w:t>547-563</w:t>
            </w:r>
            <w:r w:rsidR="00E46496" w:rsidRPr="008F74C6">
              <w:rPr>
                <w:rFonts w:ascii="Times New Roman" w:eastAsia="Times New Roman" w:hAnsi="Times New Roman" w:cs="Times New Roman"/>
                <w:i/>
                <w:sz w:val="20"/>
                <w:szCs w:val="20"/>
              </w:rPr>
              <w:t>.</w:t>
            </w:r>
            <w:r w:rsidR="006E7CEB" w:rsidRPr="008F74C6">
              <w:rPr>
                <w:rFonts w:ascii="Times New Roman" w:eastAsia="Times New Roman" w:hAnsi="Times New Roman" w:cs="Times New Roman"/>
                <w:sz w:val="20"/>
                <w:szCs w:val="20"/>
              </w:rPr>
              <w:t xml:space="preserve"> Special Issue on: Managing Hospitality and Tourism </w:t>
            </w:r>
            <w:proofErr w:type="spellStart"/>
            <w:r w:rsidR="006E7CEB" w:rsidRPr="008F74C6">
              <w:rPr>
                <w:rFonts w:ascii="Times New Roman" w:eastAsia="Times New Roman" w:hAnsi="Times New Roman" w:cs="Times New Roman"/>
                <w:sz w:val="20"/>
                <w:szCs w:val="20"/>
              </w:rPr>
              <w:t>Organisations</w:t>
            </w:r>
            <w:proofErr w:type="spellEnd"/>
            <w:r w:rsidR="006E7CEB" w:rsidRPr="008F74C6">
              <w:rPr>
                <w:rFonts w:ascii="Times New Roman" w:eastAsia="Times New Roman" w:hAnsi="Times New Roman" w:cs="Times New Roman"/>
                <w:sz w:val="20"/>
                <w:szCs w:val="20"/>
              </w:rPr>
              <w:t xml:space="preserve"> Innovation, Creativity and Enterprise. </w:t>
            </w:r>
            <w:hyperlink r:id="rId23" w:history="1">
              <w:r w:rsidR="0013292B" w:rsidRPr="00A51139">
                <w:rPr>
                  <w:rStyle w:val="Hyperlink"/>
                  <w:rFonts w:ascii="Times New Roman" w:eastAsia="Times New Roman" w:hAnsi="Times New Roman" w:cs="Times New Roman"/>
                  <w:sz w:val="20"/>
                  <w:szCs w:val="20"/>
                </w:rPr>
                <w:t>https://www.inderscienceonline.com/doi/epdf/10.1504/IJMP.2020.110004</w:t>
              </w:r>
            </w:hyperlink>
          </w:p>
          <w:p w14:paraId="2CDA2450" w14:textId="77777777" w:rsidR="00110F32" w:rsidRPr="0013292B" w:rsidRDefault="003655B1" w:rsidP="005F38F5">
            <w:pPr>
              <w:numPr>
                <w:ilvl w:val="0"/>
                <w:numId w:val="5"/>
              </w:numPr>
              <w:spacing w:after="120"/>
              <w:ind w:right="150"/>
              <w:rPr>
                <w:sz w:val="20"/>
                <w:szCs w:val="20"/>
              </w:rPr>
            </w:pPr>
            <w:r w:rsidRPr="003655B1">
              <w:rPr>
                <w:rFonts w:ascii="Times New Roman" w:eastAsia="Times New Roman" w:hAnsi="Times New Roman" w:cs="Times New Roman"/>
                <w:b/>
                <w:bCs/>
                <w:sz w:val="20"/>
                <w:szCs w:val="20"/>
              </w:rPr>
              <w:t xml:space="preserve">Criscione-Naylor, N. </w:t>
            </w:r>
            <w:r w:rsidR="006E7CEB" w:rsidRPr="008F74C6">
              <w:rPr>
                <w:rFonts w:ascii="Times New Roman" w:eastAsia="Times New Roman" w:hAnsi="Times New Roman" w:cs="Times New Roman"/>
                <w:sz w:val="20"/>
                <w:szCs w:val="20"/>
              </w:rPr>
              <w:t xml:space="preserve">and Bokunewicz, J. (2018) Demystifying Gender Bias Intensity in Service Based Organizations. </w:t>
            </w:r>
            <w:r w:rsidR="006E7CEB" w:rsidRPr="008F74C6">
              <w:rPr>
                <w:rFonts w:ascii="Times New Roman" w:eastAsia="Times New Roman" w:hAnsi="Times New Roman" w:cs="Times New Roman"/>
                <w:i/>
                <w:sz w:val="20"/>
                <w:szCs w:val="20"/>
              </w:rPr>
              <w:t>Journal of Business Diversity, 18</w:t>
            </w:r>
            <w:r w:rsidR="006E7CEB" w:rsidRPr="008F74C6">
              <w:rPr>
                <w:rFonts w:ascii="Times New Roman" w:eastAsia="Times New Roman" w:hAnsi="Times New Roman" w:cs="Times New Roman"/>
                <w:sz w:val="20"/>
                <w:szCs w:val="20"/>
              </w:rPr>
              <w:t xml:space="preserve">(4), </w:t>
            </w:r>
            <w:r w:rsidR="00A720BA" w:rsidRPr="008F74C6">
              <w:rPr>
                <w:rFonts w:ascii="Times New Roman" w:eastAsia="Times New Roman" w:hAnsi="Times New Roman" w:cs="Times New Roman"/>
                <w:sz w:val="20"/>
                <w:szCs w:val="20"/>
              </w:rPr>
              <w:t xml:space="preserve">pp. </w:t>
            </w:r>
            <w:r w:rsidR="006E7CEB" w:rsidRPr="008F74C6">
              <w:rPr>
                <w:rFonts w:ascii="Times New Roman" w:eastAsia="Times New Roman" w:hAnsi="Times New Roman" w:cs="Times New Roman"/>
                <w:sz w:val="20"/>
                <w:szCs w:val="20"/>
              </w:rPr>
              <w:t>10-21.</w:t>
            </w:r>
            <w:r w:rsidR="0013292B">
              <w:t xml:space="preserve"> </w:t>
            </w:r>
            <w:hyperlink r:id="rId24" w:history="1">
              <w:r w:rsidR="0013292B" w:rsidRPr="00A51139">
                <w:rPr>
                  <w:rStyle w:val="Hyperlink"/>
                  <w:rFonts w:ascii="Times New Roman" w:eastAsia="Times New Roman" w:hAnsi="Times New Roman" w:cs="Times New Roman"/>
                  <w:sz w:val="20"/>
                  <w:szCs w:val="20"/>
                </w:rPr>
                <w:t>https://articlegateway.com/index.php/JBD/article/view/243/211</w:t>
              </w:r>
            </w:hyperlink>
          </w:p>
          <w:p w14:paraId="47AFE728" w14:textId="77777777" w:rsidR="00110F32" w:rsidRPr="008F74C6" w:rsidRDefault="003655B1" w:rsidP="005F38F5">
            <w:pPr>
              <w:numPr>
                <w:ilvl w:val="0"/>
                <w:numId w:val="5"/>
              </w:numPr>
              <w:spacing w:after="120"/>
              <w:ind w:right="150"/>
              <w:rPr>
                <w:sz w:val="20"/>
                <w:szCs w:val="20"/>
              </w:rPr>
            </w:pPr>
            <w:r w:rsidRPr="003655B1">
              <w:rPr>
                <w:rFonts w:ascii="Times New Roman" w:eastAsia="Times New Roman" w:hAnsi="Times New Roman" w:cs="Times New Roman"/>
                <w:b/>
                <w:bCs/>
                <w:sz w:val="20"/>
                <w:szCs w:val="20"/>
              </w:rPr>
              <w:t xml:space="preserve">Criscione-Naylor, N. </w:t>
            </w:r>
            <w:r w:rsidR="006E7CEB" w:rsidRPr="008F74C6">
              <w:rPr>
                <w:rFonts w:ascii="Times New Roman" w:eastAsia="Times New Roman" w:hAnsi="Times New Roman" w:cs="Times New Roman"/>
                <w:sz w:val="20"/>
                <w:szCs w:val="20"/>
              </w:rPr>
              <w:t xml:space="preserve">(2018) Simulating Operational Complexities: A Hands-on Experiential Exercise with Laundry. </w:t>
            </w:r>
            <w:r w:rsidR="006E7CEB" w:rsidRPr="008F74C6">
              <w:rPr>
                <w:rFonts w:ascii="Times New Roman" w:eastAsia="Times New Roman" w:hAnsi="Times New Roman" w:cs="Times New Roman"/>
                <w:i/>
                <w:sz w:val="20"/>
                <w:szCs w:val="20"/>
              </w:rPr>
              <w:t xml:space="preserve">Management Teaching Review. </w:t>
            </w:r>
            <w:hyperlink r:id="rId25" w:history="1">
              <w:r w:rsidR="004C6E77" w:rsidRPr="008F74C6">
                <w:rPr>
                  <w:rStyle w:val="Hyperlink"/>
                  <w:rFonts w:ascii="Times New Roman" w:eastAsia="Times New Roman" w:hAnsi="Times New Roman" w:cs="Times New Roman"/>
                  <w:i/>
                  <w:sz w:val="20"/>
                  <w:szCs w:val="20"/>
                </w:rPr>
                <w:t>https://journals.sagepub.com/doi/pdf/10.1177/2379298118787798</w:t>
              </w:r>
            </w:hyperlink>
          </w:p>
          <w:p w14:paraId="4243B80E" w14:textId="77777777" w:rsidR="00B21853" w:rsidRPr="0013292B" w:rsidRDefault="003655B1" w:rsidP="005F38F5">
            <w:pPr>
              <w:numPr>
                <w:ilvl w:val="0"/>
                <w:numId w:val="5"/>
              </w:numPr>
              <w:spacing w:after="120"/>
              <w:ind w:right="150"/>
              <w:rPr>
                <w:sz w:val="20"/>
                <w:szCs w:val="20"/>
              </w:rPr>
            </w:pPr>
            <w:r w:rsidRPr="003655B1">
              <w:rPr>
                <w:rFonts w:ascii="Times New Roman" w:eastAsia="Times New Roman" w:hAnsi="Times New Roman" w:cs="Times New Roman"/>
                <w:b/>
                <w:bCs/>
                <w:sz w:val="20"/>
                <w:szCs w:val="20"/>
              </w:rPr>
              <w:t xml:space="preserve">Criscione-Naylor, N. </w:t>
            </w:r>
            <w:r w:rsidR="006E7CEB" w:rsidRPr="008F74C6">
              <w:rPr>
                <w:rFonts w:ascii="Times New Roman" w:eastAsia="Times New Roman" w:hAnsi="Times New Roman" w:cs="Times New Roman"/>
                <w:sz w:val="20"/>
                <w:szCs w:val="20"/>
              </w:rPr>
              <w:t>(2018) Exploring Entrepreneurial Architecture for the Service Industries: The Emerging Role of Storytelling in Higher Education</w:t>
            </w:r>
            <w:r w:rsidR="006E7CEB" w:rsidRPr="008F74C6">
              <w:rPr>
                <w:rFonts w:ascii="Times New Roman" w:eastAsia="Times New Roman" w:hAnsi="Times New Roman" w:cs="Times New Roman"/>
                <w:i/>
                <w:sz w:val="20"/>
                <w:szCs w:val="20"/>
              </w:rPr>
              <w:t>. International Journal of Qualitative Research in Services, 3</w:t>
            </w:r>
            <w:r w:rsidR="006E7CEB" w:rsidRPr="008F74C6">
              <w:rPr>
                <w:rFonts w:ascii="Times New Roman" w:eastAsia="Times New Roman" w:hAnsi="Times New Roman" w:cs="Times New Roman"/>
                <w:sz w:val="20"/>
                <w:szCs w:val="20"/>
              </w:rPr>
              <w:t>(1), 1-10.</w:t>
            </w:r>
            <w:r w:rsidR="006E7CEB" w:rsidRPr="008F74C6">
              <w:rPr>
                <w:rFonts w:ascii="Times New Roman" w:eastAsia="Times New Roman" w:hAnsi="Times New Roman" w:cs="Times New Roman"/>
              </w:rPr>
              <w:t xml:space="preserve"> </w:t>
            </w:r>
            <w:hyperlink r:id="rId26" w:history="1">
              <w:r w:rsidR="0013292B" w:rsidRPr="0013292B">
                <w:rPr>
                  <w:rStyle w:val="Hyperlink"/>
                  <w:rFonts w:ascii="Times New Roman" w:eastAsia="Times New Roman" w:hAnsi="Times New Roman" w:cs="Times New Roman"/>
                  <w:sz w:val="20"/>
                  <w:szCs w:val="20"/>
                </w:rPr>
                <w:t>https://www.inderscience.com/info/inarticle.php?artid=91533</w:t>
              </w:r>
            </w:hyperlink>
          </w:p>
          <w:p w14:paraId="3AF8D8B6" w14:textId="77777777" w:rsidR="004C6E77" w:rsidRPr="008F74C6" w:rsidRDefault="006E7CEB" w:rsidP="005F38F5">
            <w:pPr>
              <w:pStyle w:val="ListParagraph"/>
              <w:numPr>
                <w:ilvl w:val="0"/>
                <w:numId w:val="5"/>
              </w:numPr>
              <w:spacing w:after="12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Quain, B., Bokunewicz, J., and </w:t>
            </w:r>
            <w:r w:rsidR="003655B1" w:rsidRPr="003655B1">
              <w:rPr>
                <w:rFonts w:ascii="Times New Roman" w:eastAsia="Times New Roman" w:hAnsi="Times New Roman" w:cs="Times New Roman"/>
                <w:b/>
                <w:bCs/>
                <w:sz w:val="20"/>
                <w:szCs w:val="20"/>
              </w:rPr>
              <w:t xml:space="preserve">Criscione-Naylor, N. </w:t>
            </w:r>
            <w:r w:rsidRPr="008F74C6">
              <w:rPr>
                <w:rFonts w:ascii="Times New Roman" w:eastAsia="Times New Roman" w:hAnsi="Times New Roman" w:cs="Times New Roman"/>
                <w:sz w:val="20"/>
                <w:szCs w:val="20"/>
              </w:rPr>
              <w:t xml:space="preserve">(2018). The Profit: Using Reality TV to Teach Management Theories and Strategies. </w:t>
            </w:r>
            <w:r w:rsidRPr="008F74C6">
              <w:rPr>
                <w:rFonts w:ascii="Times New Roman" w:eastAsia="Times New Roman" w:hAnsi="Times New Roman" w:cs="Times New Roman"/>
                <w:i/>
                <w:sz w:val="20"/>
                <w:szCs w:val="20"/>
              </w:rPr>
              <w:t>Cogent Education</w:t>
            </w:r>
            <w:r w:rsidRPr="008F74C6">
              <w:rPr>
                <w:rFonts w:ascii="Times New Roman" w:eastAsia="Times New Roman" w:hAnsi="Times New Roman" w:cs="Times New Roman"/>
                <w:sz w:val="20"/>
                <w:szCs w:val="20"/>
              </w:rPr>
              <w:t>.</w:t>
            </w:r>
            <w:r w:rsidR="004C6E77" w:rsidRPr="008F74C6">
              <w:rPr>
                <w:rFonts w:ascii="Times New Roman" w:eastAsia="Times New Roman" w:hAnsi="Times New Roman" w:cs="Times New Roman"/>
                <w:sz w:val="20"/>
                <w:szCs w:val="20"/>
              </w:rPr>
              <w:t xml:space="preserve"> </w:t>
            </w:r>
            <w:hyperlink r:id="rId27" w:history="1">
              <w:r w:rsidR="004C6E77" w:rsidRPr="008F74C6">
                <w:rPr>
                  <w:rStyle w:val="Hyperlink"/>
                  <w:rFonts w:ascii="Times New Roman" w:eastAsia="Times New Roman" w:hAnsi="Times New Roman" w:cs="Times New Roman"/>
                  <w:sz w:val="20"/>
                  <w:szCs w:val="20"/>
                </w:rPr>
                <w:t>https://doi.org/10.1080/2331186X.2018.1444326</w:t>
              </w:r>
            </w:hyperlink>
          </w:p>
          <w:bookmarkEnd w:id="2"/>
          <w:p w14:paraId="779E9FF8" w14:textId="77777777" w:rsidR="00110F32" w:rsidRPr="008F74C6" w:rsidRDefault="006E7CEB" w:rsidP="00AE713A">
            <w:pPr>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Book Chapters</w:t>
            </w:r>
          </w:p>
          <w:p w14:paraId="1B6BF5D7" w14:textId="77777777" w:rsidR="00541998" w:rsidRPr="008F74C6" w:rsidRDefault="003655B1" w:rsidP="00920D90">
            <w:pPr>
              <w:numPr>
                <w:ilvl w:val="0"/>
                <w:numId w:val="12"/>
              </w:numPr>
              <w:spacing w:after="120"/>
              <w:ind w:right="150"/>
              <w:rPr>
                <w:rFonts w:ascii="Times New Roman" w:eastAsia="Times New Roman" w:hAnsi="Times New Roman" w:cs="Times New Roman"/>
                <w:i/>
                <w:sz w:val="20"/>
                <w:szCs w:val="20"/>
              </w:rPr>
            </w:pPr>
            <w:r w:rsidRPr="003655B1">
              <w:rPr>
                <w:rFonts w:ascii="Times New Roman" w:eastAsia="Times New Roman" w:hAnsi="Times New Roman" w:cs="Times New Roman"/>
                <w:b/>
                <w:bCs/>
                <w:sz w:val="20"/>
                <w:szCs w:val="20"/>
              </w:rPr>
              <w:t xml:space="preserve">Criscione-Naylor, N. </w:t>
            </w:r>
            <w:r w:rsidR="00541998" w:rsidRPr="008F74C6">
              <w:rPr>
                <w:rFonts w:ascii="Times New Roman" w:eastAsia="Times New Roman" w:hAnsi="Times New Roman" w:cs="Times New Roman"/>
                <w:sz w:val="20"/>
                <w:szCs w:val="20"/>
              </w:rPr>
              <w:t>(</w:t>
            </w:r>
            <w:r w:rsidR="00037683" w:rsidRPr="008F74C6">
              <w:rPr>
                <w:rFonts w:ascii="Times New Roman" w:eastAsia="Times New Roman" w:hAnsi="Times New Roman" w:cs="Times New Roman"/>
                <w:sz w:val="20"/>
                <w:szCs w:val="20"/>
              </w:rPr>
              <w:t>2022</w:t>
            </w:r>
            <w:r w:rsidR="00541998" w:rsidRPr="008F74C6">
              <w:rPr>
                <w:rFonts w:ascii="Times New Roman" w:eastAsia="Times New Roman" w:hAnsi="Times New Roman" w:cs="Times New Roman"/>
                <w:sz w:val="20"/>
                <w:szCs w:val="20"/>
              </w:rPr>
              <w:t xml:space="preserve">). Cruising. In Brymer, et al, </w:t>
            </w:r>
            <w:r w:rsidR="00541998" w:rsidRPr="008F74C6">
              <w:rPr>
                <w:rFonts w:ascii="Times New Roman" w:eastAsia="Times New Roman" w:hAnsi="Times New Roman" w:cs="Times New Roman"/>
                <w:i/>
                <w:sz w:val="20"/>
                <w:szCs w:val="20"/>
              </w:rPr>
              <w:t>Hospitality: An Introduction</w:t>
            </w:r>
            <w:r w:rsidR="00541998" w:rsidRPr="008F74C6">
              <w:rPr>
                <w:rFonts w:ascii="Times New Roman" w:eastAsia="Times New Roman" w:hAnsi="Times New Roman" w:cs="Times New Roman"/>
                <w:sz w:val="20"/>
                <w:szCs w:val="20"/>
              </w:rPr>
              <w:t>. Dubuque, IA: Kendall Hunt Publishing</w:t>
            </w:r>
            <w:r w:rsidR="00844D4C" w:rsidRPr="008F74C6">
              <w:rPr>
                <w:rFonts w:ascii="Times New Roman" w:eastAsia="Times New Roman" w:hAnsi="Times New Roman" w:cs="Times New Roman"/>
                <w:sz w:val="20"/>
                <w:szCs w:val="20"/>
              </w:rPr>
              <w:t>.</w:t>
            </w:r>
          </w:p>
          <w:p w14:paraId="026D9E70" w14:textId="77777777" w:rsidR="00920D90" w:rsidRDefault="003655B1" w:rsidP="00920D90">
            <w:pPr>
              <w:numPr>
                <w:ilvl w:val="0"/>
                <w:numId w:val="12"/>
              </w:numPr>
              <w:spacing w:after="120"/>
              <w:ind w:right="150"/>
              <w:rPr>
                <w:rFonts w:ascii="Times New Roman" w:eastAsia="Times New Roman" w:hAnsi="Times New Roman" w:cs="Times New Roman"/>
                <w:i/>
                <w:sz w:val="20"/>
                <w:szCs w:val="20"/>
              </w:rPr>
            </w:pPr>
            <w:r w:rsidRPr="003655B1">
              <w:rPr>
                <w:rFonts w:ascii="Times New Roman" w:eastAsia="Times New Roman" w:hAnsi="Times New Roman" w:cs="Times New Roman"/>
                <w:b/>
                <w:bCs/>
                <w:sz w:val="20"/>
                <w:szCs w:val="20"/>
              </w:rPr>
              <w:t xml:space="preserve">Criscione-Naylor, N. </w:t>
            </w:r>
            <w:r w:rsidR="006E7CEB" w:rsidRPr="008F74C6">
              <w:rPr>
                <w:rFonts w:ascii="Times New Roman" w:eastAsia="Times New Roman" w:hAnsi="Times New Roman" w:cs="Times New Roman"/>
                <w:sz w:val="20"/>
                <w:szCs w:val="20"/>
              </w:rPr>
              <w:t xml:space="preserve">(2019). Cruising. In Brymer, et al, </w:t>
            </w:r>
            <w:bookmarkStart w:id="4" w:name="_Hlk92144977"/>
            <w:r w:rsidR="006E7CEB" w:rsidRPr="008F74C6">
              <w:rPr>
                <w:rFonts w:ascii="Times New Roman" w:eastAsia="Times New Roman" w:hAnsi="Times New Roman" w:cs="Times New Roman"/>
                <w:i/>
                <w:sz w:val="20"/>
                <w:szCs w:val="20"/>
              </w:rPr>
              <w:t>Hospitality: An Introduction</w:t>
            </w:r>
            <w:bookmarkEnd w:id="4"/>
            <w:r w:rsidR="006E7CEB" w:rsidRPr="008F74C6">
              <w:rPr>
                <w:rFonts w:ascii="Times New Roman" w:eastAsia="Times New Roman" w:hAnsi="Times New Roman" w:cs="Times New Roman"/>
                <w:sz w:val="20"/>
                <w:szCs w:val="20"/>
              </w:rPr>
              <w:t>. Dubuque, IA: Kendall Hunt Publishing.</w:t>
            </w:r>
            <w:bookmarkStart w:id="5" w:name="_Hlk92145290"/>
          </w:p>
          <w:p w14:paraId="2ED500F4" w14:textId="257E897F" w:rsidR="005A49AC" w:rsidRPr="00920D90" w:rsidRDefault="003655B1" w:rsidP="00920D90">
            <w:pPr>
              <w:numPr>
                <w:ilvl w:val="0"/>
                <w:numId w:val="12"/>
              </w:numPr>
              <w:spacing w:after="120"/>
              <w:ind w:right="150"/>
              <w:rPr>
                <w:rFonts w:ascii="Times New Roman" w:eastAsia="Times New Roman" w:hAnsi="Times New Roman" w:cs="Times New Roman"/>
                <w:i/>
                <w:sz w:val="20"/>
                <w:szCs w:val="20"/>
              </w:rPr>
            </w:pPr>
            <w:r w:rsidRPr="00920D90">
              <w:rPr>
                <w:rFonts w:ascii="Times New Roman" w:eastAsia="Times New Roman" w:hAnsi="Times New Roman" w:cs="Times New Roman"/>
                <w:b/>
                <w:bCs/>
                <w:sz w:val="20"/>
                <w:szCs w:val="20"/>
              </w:rPr>
              <w:lastRenderedPageBreak/>
              <w:t xml:space="preserve">Criscione-Naylor, N. </w:t>
            </w:r>
            <w:r w:rsidR="006E7CEB" w:rsidRPr="00920D90">
              <w:rPr>
                <w:rFonts w:ascii="Times New Roman" w:eastAsia="Times New Roman" w:hAnsi="Times New Roman" w:cs="Times New Roman"/>
                <w:sz w:val="20"/>
                <w:szCs w:val="20"/>
              </w:rPr>
              <w:t>and Bokunewicz, J. (2018). Demystifying Gender Bias Intensity and Impact in the Hospitality Industry.</w:t>
            </w:r>
            <w:r w:rsidR="00096897" w:rsidRPr="00920D90">
              <w:rPr>
                <w:rFonts w:ascii="Times New Roman" w:eastAsia="Times New Roman" w:hAnsi="Times New Roman" w:cs="Times New Roman"/>
                <w:sz w:val="20"/>
                <w:szCs w:val="20"/>
              </w:rPr>
              <w:t xml:space="preserve"> Book Chapter, </w:t>
            </w:r>
            <w:r w:rsidR="00C9240F" w:rsidRPr="00920D90">
              <w:rPr>
                <w:rFonts w:ascii="Times New Roman" w:eastAsia="Times New Roman" w:hAnsi="Times New Roman" w:cs="Times New Roman"/>
                <w:i/>
                <w:sz w:val="20"/>
                <w:szCs w:val="20"/>
              </w:rPr>
              <w:t>Advances in Global Business and Economics Volume I</w:t>
            </w:r>
            <w:r w:rsidR="006E7CEB" w:rsidRPr="00920D90">
              <w:rPr>
                <w:rFonts w:ascii="Times New Roman" w:eastAsia="Times New Roman" w:hAnsi="Times New Roman" w:cs="Times New Roman"/>
                <w:sz w:val="20"/>
                <w:szCs w:val="20"/>
              </w:rPr>
              <w:t xml:space="preserve">, </w:t>
            </w:r>
            <w:r w:rsidR="00C9240F" w:rsidRPr="00920D90">
              <w:rPr>
                <w:rFonts w:ascii="Times New Roman" w:eastAsia="Times New Roman" w:hAnsi="Times New Roman" w:cs="Times New Roman"/>
                <w:sz w:val="20"/>
                <w:szCs w:val="20"/>
              </w:rPr>
              <w:t xml:space="preserve">ANAHEI Publishing: </w:t>
            </w:r>
            <w:r w:rsidR="006E7CEB" w:rsidRPr="00920D90">
              <w:rPr>
                <w:rFonts w:ascii="Times New Roman" w:eastAsia="Times New Roman" w:hAnsi="Times New Roman" w:cs="Times New Roman"/>
                <w:sz w:val="20"/>
                <w:szCs w:val="20"/>
              </w:rPr>
              <w:t xml:space="preserve">University of South Florida; Sarasota, Florida. </w:t>
            </w:r>
          </w:p>
          <w:bookmarkEnd w:id="5"/>
          <w:p w14:paraId="3C925F17" w14:textId="77777777" w:rsidR="00110F32" w:rsidRPr="008F74C6" w:rsidRDefault="006E7CEB" w:rsidP="00046338">
            <w:pPr>
              <w:ind w:right="144"/>
              <w:rPr>
                <w:rFonts w:ascii="Times New Roman" w:eastAsia="Times New Roman" w:hAnsi="Times New Roman" w:cs="Times New Roman"/>
                <w:b/>
                <w:sz w:val="20"/>
                <w:szCs w:val="20"/>
              </w:rPr>
            </w:pPr>
            <w:r w:rsidRPr="008F74C6">
              <w:rPr>
                <w:rFonts w:ascii="Times New Roman" w:eastAsia="Times New Roman" w:hAnsi="Times New Roman" w:cs="Times New Roman"/>
                <w:b/>
                <w:i/>
                <w:sz w:val="20"/>
                <w:szCs w:val="20"/>
              </w:rPr>
              <w:t>Magazine Article</w:t>
            </w:r>
          </w:p>
          <w:p w14:paraId="5656D603" w14:textId="77777777" w:rsidR="00577A79" w:rsidRPr="008F74C6" w:rsidRDefault="006E7CEB" w:rsidP="00920D90">
            <w:pPr>
              <w:numPr>
                <w:ilvl w:val="0"/>
                <w:numId w:val="13"/>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Bokunewicz, J., and </w:t>
            </w:r>
            <w:r w:rsidR="003655B1" w:rsidRPr="003655B1">
              <w:rPr>
                <w:rFonts w:ascii="Times New Roman" w:eastAsia="Times New Roman" w:hAnsi="Times New Roman" w:cs="Times New Roman"/>
                <w:b/>
                <w:bCs/>
                <w:sz w:val="20"/>
                <w:szCs w:val="20"/>
              </w:rPr>
              <w:t xml:space="preserve">Criscione-Naylor, N. </w:t>
            </w:r>
            <w:r w:rsidRPr="008F74C6">
              <w:rPr>
                <w:rFonts w:ascii="Times New Roman" w:eastAsia="Times New Roman" w:hAnsi="Times New Roman" w:cs="Times New Roman"/>
                <w:sz w:val="20"/>
                <w:szCs w:val="20"/>
              </w:rPr>
              <w:t xml:space="preserve">(Oct. 25, 2018). Workplace Conditions and Advancement: Are rose-colored glasses the color of gender bias? </w:t>
            </w:r>
            <w:r w:rsidRPr="008F74C6">
              <w:rPr>
                <w:rFonts w:ascii="Times New Roman" w:eastAsia="Times New Roman" w:hAnsi="Times New Roman" w:cs="Times New Roman"/>
                <w:i/>
                <w:sz w:val="20"/>
                <w:szCs w:val="20"/>
              </w:rPr>
              <w:t>Global Gaming Business Magazine.</w:t>
            </w:r>
            <w:r w:rsidRPr="008F74C6">
              <w:rPr>
                <w:rFonts w:ascii="Times New Roman" w:eastAsia="Times New Roman" w:hAnsi="Times New Roman" w:cs="Times New Roman"/>
                <w:sz w:val="20"/>
                <w:szCs w:val="20"/>
              </w:rPr>
              <w:t xml:space="preserve"> </w:t>
            </w:r>
          </w:p>
          <w:p w14:paraId="5C5D1711" w14:textId="77777777" w:rsidR="00110F32" w:rsidRDefault="006E7CEB" w:rsidP="00046338">
            <w:pPr>
              <w:ind w:right="144"/>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Peer Reviewed Conference Proceedings</w:t>
            </w:r>
          </w:p>
          <w:p w14:paraId="7A4AC92E" w14:textId="77777777" w:rsidR="00A82842" w:rsidRPr="00A82842" w:rsidRDefault="003655B1" w:rsidP="00920D90">
            <w:pPr>
              <w:numPr>
                <w:ilvl w:val="0"/>
                <w:numId w:val="14"/>
              </w:numPr>
              <w:spacing w:after="12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A82842" w:rsidRPr="00A82842">
              <w:rPr>
                <w:rFonts w:ascii="Times New Roman" w:hAnsi="Times New Roman" w:cs="Times New Roman"/>
                <w:sz w:val="20"/>
                <w:szCs w:val="20"/>
              </w:rPr>
              <w:t xml:space="preserve">and Myers, M. (October 27, 2023). Trends in Diversity, Inclusion and Equity in Hospitality Organizations. Paper for Northeastern Business and Economics Association Conference (NBEA), Lafayette Hill, Pennsylvania. </w:t>
            </w:r>
          </w:p>
          <w:p w14:paraId="2214DA08" w14:textId="77777777" w:rsidR="00A82842" w:rsidRPr="00A82842" w:rsidRDefault="003655B1" w:rsidP="00920D90">
            <w:pPr>
              <w:numPr>
                <w:ilvl w:val="0"/>
                <w:numId w:val="14"/>
              </w:numPr>
              <w:spacing w:after="12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A82842" w:rsidRPr="00A82842">
              <w:rPr>
                <w:rFonts w:ascii="Times New Roman" w:hAnsi="Times New Roman" w:cs="Times New Roman"/>
                <w:sz w:val="20"/>
                <w:szCs w:val="20"/>
              </w:rPr>
              <w:t>and Albano, A. (October 28, 2023). Measuring the Value of Service in Business Higher Education. Paper for Northeastern Business and Economics Association Conference (NBEA), Lafayette Hill, Pennsylvania.</w:t>
            </w:r>
          </w:p>
          <w:p w14:paraId="14FD232D" w14:textId="77777777" w:rsidR="00A82842" w:rsidRPr="00A82842" w:rsidRDefault="003655B1" w:rsidP="00920D90">
            <w:pPr>
              <w:numPr>
                <w:ilvl w:val="0"/>
                <w:numId w:val="14"/>
              </w:numPr>
              <w:spacing w:after="12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A82842" w:rsidRPr="00A82842">
              <w:rPr>
                <w:rFonts w:ascii="Times New Roman" w:hAnsi="Times New Roman" w:cs="Times New Roman"/>
                <w:sz w:val="20"/>
                <w:szCs w:val="20"/>
              </w:rPr>
              <w:t>and Hauer, D. (October 28, 2023). Clear Pathways for AACSB Societal Impact in Business Schools. Paper for Northeastern Business and Economics Association Conference (NBEA), Lafayette Hill, Pennsylvania.</w:t>
            </w:r>
          </w:p>
          <w:p w14:paraId="4E3B26A6" w14:textId="77777777" w:rsidR="00B80976" w:rsidRDefault="003655B1" w:rsidP="00920D90">
            <w:pPr>
              <w:numPr>
                <w:ilvl w:val="0"/>
                <w:numId w:val="14"/>
              </w:numPr>
              <w:spacing w:after="12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B80976" w:rsidRPr="00B80976">
              <w:rPr>
                <w:rFonts w:ascii="Times New Roman" w:hAnsi="Times New Roman" w:cs="Times New Roman"/>
                <w:sz w:val="20"/>
                <w:szCs w:val="20"/>
              </w:rPr>
              <w:t xml:space="preserve">(May 18, 2022) Crisis Management and Resiliency in the HET Industry. Eastern Academy of Management Annual Conference, Portland, MA. </w:t>
            </w:r>
          </w:p>
          <w:p w14:paraId="4E469C13" w14:textId="77777777" w:rsidR="00541998" w:rsidRPr="008F74C6" w:rsidRDefault="003655B1" w:rsidP="00920D90">
            <w:pPr>
              <w:numPr>
                <w:ilvl w:val="0"/>
                <w:numId w:val="14"/>
              </w:numPr>
              <w:spacing w:after="120"/>
              <w:ind w:right="150"/>
              <w:rPr>
                <w:rFonts w:ascii="Times New Roman" w:hAnsi="Times New Roman" w:cs="Times New Roman"/>
                <w:sz w:val="20"/>
                <w:szCs w:val="20"/>
              </w:rPr>
            </w:pPr>
            <w:r w:rsidRPr="003655B1">
              <w:rPr>
                <w:rFonts w:ascii="Times New Roman" w:hAnsi="Times New Roman" w:cs="Times New Roman"/>
                <w:b/>
                <w:bCs/>
                <w:color w:val="000000"/>
                <w:sz w:val="20"/>
                <w:szCs w:val="20"/>
                <w:shd w:val="clear" w:color="auto" w:fill="FFFFFF"/>
              </w:rPr>
              <w:t xml:space="preserve">Criscione-Naylor, N. </w:t>
            </w:r>
            <w:r w:rsidR="00541998" w:rsidRPr="008F74C6">
              <w:rPr>
                <w:rFonts w:ascii="Times New Roman" w:hAnsi="Times New Roman" w:cs="Times New Roman"/>
                <w:color w:val="000000"/>
                <w:sz w:val="20"/>
                <w:szCs w:val="20"/>
                <w:shd w:val="clear" w:color="auto" w:fill="FFFFFF"/>
              </w:rPr>
              <w:t xml:space="preserve">&amp; Tyrrell, B. (Nov. 4-6, 2021). Impact of COVID-19 on Visitor and Resident Behavior: Insights from A Shore Destination Region. </w:t>
            </w:r>
            <w:r w:rsidR="00541998" w:rsidRPr="008F74C6">
              <w:rPr>
                <w:rFonts w:ascii="Times New Roman" w:hAnsi="Times New Roman" w:cs="Times New Roman"/>
                <w:sz w:val="20"/>
                <w:szCs w:val="20"/>
              </w:rPr>
              <w:t>Paper for Northeastern Business and Economics Association Conference (NBEA), Atlantic City, NJ.</w:t>
            </w:r>
          </w:p>
          <w:p w14:paraId="05DE62B7" w14:textId="77777777" w:rsidR="00541998" w:rsidRPr="008F74C6" w:rsidRDefault="003655B1" w:rsidP="00920D90">
            <w:pPr>
              <w:numPr>
                <w:ilvl w:val="0"/>
                <w:numId w:val="14"/>
              </w:numPr>
              <w:spacing w:after="120"/>
              <w:ind w:right="150"/>
              <w:rPr>
                <w:rFonts w:ascii="Times New Roman" w:hAnsi="Times New Roman" w:cs="Times New Roman"/>
                <w:sz w:val="20"/>
                <w:szCs w:val="20"/>
              </w:rPr>
            </w:pPr>
            <w:r w:rsidRPr="003655B1">
              <w:rPr>
                <w:rFonts w:ascii="Times New Roman" w:hAnsi="Times New Roman" w:cs="Times New Roman"/>
                <w:b/>
                <w:bCs/>
                <w:color w:val="000000"/>
                <w:sz w:val="20"/>
                <w:szCs w:val="20"/>
                <w:shd w:val="clear" w:color="auto" w:fill="FFFFFF"/>
              </w:rPr>
              <w:t xml:space="preserve">Criscione-Naylor, N. </w:t>
            </w:r>
            <w:r w:rsidR="00541998" w:rsidRPr="008F74C6">
              <w:rPr>
                <w:rFonts w:ascii="Times New Roman" w:hAnsi="Times New Roman" w:cs="Times New Roman"/>
                <w:color w:val="000000"/>
                <w:sz w:val="20"/>
                <w:szCs w:val="20"/>
                <w:shd w:val="clear" w:color="auto" w:fill="FFFFFF"/>
              </w:rPr>
              <w:t xml:space="preserve">&amp; Marsh, T. (Nov. 4-6, 2021). Motivation to Work. </w:t>
            </w:r>
            <w:r w:rsidR="00541998" w:rsidRPr="008F74C6">
              <w:rPr>
                <w:rFonts w:ascii="Times New Roman" w:hAnsi="Times New Roman" w:cs="Times New Roman"/>
                <w:sz w:val="20"/>
                <w:szCs w:val="20"/>
              </w:rPr>
              <w:t>Paper for Northeastern Business and Economics Association Conference (NBEA), Atlantic City, NJ.</w:t>
            </w:r>
          </w:p>
          <w:p w14:paraId="3F7DC9D7" w14:textId="77777777" w:rsidR="00D87376" w:rsidRPr="008F74C6" w:rsidRDefault="003655B1" w:rsidP="00920D90">
            <w:pPr>
              <w:numPr>
                <w:ilvl w:val="0"/>
                <w:numId w:val="14"/>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D87376" w:rsidRPr="008F74C6">
              <w:rPr>
                <w:rFonts w:ascii="Times New Roman" w:hAnsi="Times New Roman" w:cs="Times New Roman"/>
                <w:sz w:val="20"/>
                <w:szCs w:val="20"/>
              </w:rPr>
              <w:t xml:space="preserve">(Oct. 21-22, 2021). Mapping Cumulative Resiliency Indicators of HTE: Examples from Pandemics. Paper for the </w:t>
            </w:r>
            <w:bookmarkStart w:id="6" w:name="_Hlk92180994"/>
            <w:r w:rsidR="00D87376" w:rsidRPr="008F74C6">
              <w:rPr>
                <w:rFonts w:ascii="Times New Roman" w:hAnsi="Times New Roman" w:cs="Times New Roman"/>
                <w:sz w:val="20"/>
                <w:szCs w:val="20"/>
              </w:rPr>
              <w:t>National Association of Business, Economics and Technology Annual Conference, State College, PA</w:t>
            </w:r>
            <w:bookmarkEnd w:id="6"/>
            <w:r w:rsidR="00D87376" w:rsidRPr="008F74C6">
              <w:rPr>
                <w:rFonts w:ascii="Times New Roman" w:hAnsi="Times New Roman" w:cs="Times New Roman"/>
                <w:sz w:val="20"/>
                <w:szCs w:val="20"/>
              </w:rPr>
              <w:t>.</w:t>
            </w:r>
          </w:p>
          <w:p w14:paraId="57B52242" w14:textId="77777777" w:rsidR="0058374A" w:rsidRPr="008F74C6" w:rsidRDefault="003655B1" w:rsidP="00920D90">
            <w:pPr>
              <w:numPr>
                <w:ilvl w:val="0"/>
                <w:numId w:val="14"/>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58374A" w:rsidRPr="008F74C6">
              <w:rPr>
                <w:rFonts w:ascii="Times New Roman" w:hAnsi="Times New Roman" w:cs="Times New Roman"/>
                <w:sz w:val="20"/>
                <w:szCs w:val="20"/>
              </w:rPr>
              <w:t>(July 26-30</w:t>
            </w:r>
            <w:r w:rsidR="009952C7">
              <w:rPr>
                <w:rFonts w:ascii="Times New Roman" w:hAnsi="Times New Roman" w:cs="Times New Roman"/>
                <w:sz w:val="20"/>
                <w:szCs w:val="20"/>
              </w:rPr>
              <w:t xml:space="preserve">, </w:t>
            </w:r>
            <w:r w:rsidR="0058374A" w:rsidRPr="008F74C6">
              <w:rPr>
                <w:rFonts w:ascii="Times New Roman" w:hAnsi="Times New Roman" w:cs="Times New Roman"/>
                <w:sz w:val="20"/>
                <w:szCs w:val="20"/>
              </w:rPr>
              <w:t xml:space="preserve">2021). </w:t>
            </w:r>
            <w:bookmarkStart w:id="7" w:name="_Hlk92124536"/>
            <w:r w:rsidR="0058374A" w:rsidRPr="008F74C6">
              <w:rPr>
                <w:rFonts w:ascii="Times New Roman" w:hAnsi="Times New Roman" w:cs="Times New Roman"/>
                <w:sz w:val="20"/>
                <w:szCs w:val="20"/>
              </w:rPr>
              <w:t>Excellence in Teaching: Achieving Research and Service through Course Design</w:t>
            </w:r>
            <w:bookmarkEnd w:id="7"/>
            <w:r w:rsidR="0058374A" w:rsidRPr="008F74C6">
              <w:rPr>
                <w:rFonts w:ascii="Times New Roman" w:hAnsi="Times New Roman" w:cs="Times New Roman"/>
                <w:sz w:val="20"/>
                <w:szCs w:val="20"/>
              </w:rPr>
              <w:t xml:space="preserve">. Paper for 2021 </w:t>
            </w:r>
            <w:bookmarkStart w:id="8" w:name="_Hlk92119731"/>
            <w:r w:rsidR="0058374A" w:rsidRPr="008F74C6">
              <w:rPr>
                <w:rFonts w:ascii="Times New Roman" w:hAnsi="Times New Roman" w:cs="Times New Roman"/>
                <w:sz w:val="20"/>
                <w:szCs w:val="20"/>
              </w:rPr>
              <w:t xml:space="preserve">International Council on Hotel, Restaurant, and Institutional Education Annual Conference </w:t>
            </w:r>
            <w:bookmarkEnd w:id="8"/>
            <w:r w:rsidR="0058374A" w:rsidRPr="008F74C6">
              <w:rPr>
                <w:rFonts w:ascii="Times New Roman" w:hAnsi="Times New Roman" w:cs="Times New Roman"/>
                <w:sz w:val="20"/>
                <w:szCs w:val="20"/>
              </w:rPr>
              <w:t xml:space="preserve">(ICHRIE). Online. </w:t>
            </w:r>
          </w:p>
          <w:p w14:paraId="5AF0200E" w14:textId="77777777" w:rsidR="0058374A" w:rsidRPr="008F74C6" w:rsidRDefault="0058374A" w:rsidP="00920D90">
            <w:pPr>
              <w:numPr>
                <w:ilvl w:val="0"/>
                <w:numId w:val="14"/>
              </w:numPr>
              <w:spacing w:after="120"/>
              <w:ind w:right="150"/>
              <w:rPr>
                <w:rFonts w:ascii="Times New Roman" w:hAnsi="Times New Roman" w:cs="Times New Roman"/>
                <w:sz w:val="20"/>
                <w:szCs w:val="20"/>
              </w:rPr>
            </w:pPr>
            <w:bookmarkStart w:id="9" w:name="_Hlk92180246"/>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Quain, B., College, P., &amp; Marsh, T. (July 26-30</w:t>
            </w:r>
            <w:r w:rsidR="009952C7">
              <w:rPr>
                <w:rFonts w:ascii="Times New Roman" w:hAnsi="Times New Roman" w:cs="Times New Roman"/>
                <w:sz w:val="20"/>
                <w:szCs w:val="20"/>
              </w:rPr>
              <w:t>,</w:t>
            </w:r>
            <w:r w:rsidRPr="008F74C6">
              <w:rPr>
                <w:rFonts w:ascii="Times New Roman" w:hAnsi="Times New Roman" w:cs="Times New Roman"/>
                <w:sz w:val="20"/>
                <w:szCs w:val="20"/>
              </w:rPr>
              <w:t xml:space="preserve"> 2021). Using Learning Interaction Reports to Enhance Student Success and Employer Satisfaction. Paper for 202</w:t>
            </w:r>
            <w:r w:rsidR="00B06FBA" w:rsidRPr="008F74C6">
              <w:rPr>
                <w:rFonts w:ascii="Times New Roman" w:hAnsi="Times New Roman" w:cs="Times New Roman"/>
                <w:sz w:val="20"/>
                <w:szCs w:val="20"/>
              </w:rPr>
              <w:t>1</w:t>
            </w:r>
            <w:r w:rsidRPr="008F74C6">
              <w:rPr>
                <w:rFonts w:ascii="Times New Roman" w:hAnsi="Times New Roman" w:cs="Times New Roman"/>
                <w:sz w:val="20"/>
                <w:szCs w:val="20"/>
              </w:rPr>
              <w:t xml:space="preserve"> International Council on Hotel, Restaurant, and Institutional Education Annual Conference (ICHRIE). Online.</w:t>
            </w:r>
          </w:p>
          <w:bookmarkEnd w:id="9"/>
          <w:p w14:paraId="490AB05F" w14:textId="77777777" w:rsidR="00603D2A" w:rsidRPr="008F74C6" w:rsidRDefault="003655B1" w:rsidP="00920D90">
            <w:pPr>
              <w:numPr>
                <w:ilvl w:val="0"/>
                <w:numId w:val="14"/>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A90DFB" w:rsidRPr="008F74C6">
              <w:rPr>
                <w:rFonts w:ascii="Times New Roman" w:hAnsi="Times New Roman" w:cs="Times New Roman"/>
                <w:sz w:val="20"/>
                <w:szCs w:val="20"/>
              </w:rPr>
              <w:t xml:space="preserve">and Bokunewicz, J. </w:t>
            </w:r>
            <w:r w:rsidR="00603D2A" w:rsidRPr="008F74C6">
              <w:rPr>
                <w:rFonts w:ascii="Times New Roman" w:hAnsi="Times New Roman" w:cs="Times New Roman"/>
                <w:sz w:val="20"/>
                <w:szCs w:val="20"/>
              </w:rPr>
              <w:t>(Nov. 12-14, 2020). Rebounding the Event Industry: Moving past Covid-19. Paper for Northeastern Business and Economics Association Conference (NBEA), Virtual Conference.</w:t>
            </w:r>
          </w:p>
          <w:p w14:paraId="3A1D0CF2" w14:textId="77777777" w:rsidR="00806A45" w:rsidRPr="008F74C6" w:rsidRDefault="00603D2A" w:rsidP="00920D90">
            <w:pPr>
              <w:numPr>
                <w:ilvl w:val="0"/>
                <w:numId w:val="14"/>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Criscione-Naylor,</w:t>
            </w:r>
            <w:r w:rsidR="003655B1" w:rsidRPr="003655B1">
              <w:rPr>
                <w:rFonts w:ascii="Times New Roman" w:hAnsi="Times New Roman" w:cs="Times New Roman"/>
                <w:b/>
                <w:bCs/>
                <w:sz w:val="20"/>
                <w:szCs w:val="20"/>
              </w:rPr>
              <w:t xml:space="preserve"> </w:t>
            </w:r>
            <w:r w:rsidRPr="003655B1">
              <w:rPr>
                <w:rFonts w:ascii="Times New Roman" w:hAnsi="Times New Roman" w:cs="Times New Roman"/>
                <w:b/>
                <w:bCs/>
                <w:sz w:val="20"/>
                <w:szCs w:val="20"/>
              </w:rPr>
              <w:t>N.</w:t>
            </w:r>
            <w:r w:rsidRPr="008F74C6">
              <w:rPr>
                <w:rFonts w:ascii="Times New Roman" w:hAnsi="Times New Roman" w:cs="Times New Roman"/>
                <w:sz w:val="20"/>
                <w:szCs w:val="20"/>
              </w:rPr>
              <w:t>, Jones, J., Lawrence, E.</w:t>
            </w:r>
            <w:r w:rsidR="00806A45" w:rsidRPr="008F74C6">
              <w:rPr>
                <w:rFonts w:ascii="Times New Roman" w:hAnsi="Times New Roman" w:cs="Times New Roman"/>
                <w:sz w:val="20"/>
                <w:szCs w:val="20"/>
              </w:rPr>
              <w:t xml:space="preserve"> (Nov. 12-14, 2020).  </w:t>
            </w:r>
            <w:r w:rsidRPr="008F74C6">
              <w:rPr>
                <w:rFonts w:ascii="Times New Roman" w:hAnsi="Times New Roman" w:cs="Times New Roman"/>
                <w:sz w:val="20"/>
                <w:szCs w:val="20"/>
              </w:rPr>
              <w:t>Leadership in the Covid-Bind: A phenomenological study of experiences of female higher education administrators</w:t>
            </w:r>
            <w:r w:rsidR="00806A45" w:rsidRPr="008F74C6">
              <w:rPr>
                <w:rFonts w:ascii="Times New Roman" w:hAnsi="Times New Roman" w:cs="Times New Roman"/>
                <w:sz w:val="20"/>
                <w:szCs w:val="20"/>
              </w:rPr>
              <w:t>. Paper for Northeastern Business and Economics Association Conference (NBEA), Virtual Conference.</w:t>
            </w:r>
          </w:p>
          <w:p w14:paraId="078670FE" w14:textId="77777777" w:rsidR="00440FB0" w:rsidRPr="008F74C6" w:rsidRDefault="003655B1" w:rsidP="00920D90">
            <w:pPr>
              <w:numPr>
                <w:ilvl w:val="0"/>
                <w:numId w:val="14"/>
              </w:numPr>
              <w:spacing w:after="120"/>
              <w:ind w:right="150"/>
              <w:rPr>
                <w:rFonts w:ascii="Times New Roman" w:eastAsia="Times New Roman" w:hAnsi="Times New Roman" w:cs="Times New Roman"/>
                <w:sz w:val="20"/>
                <w:szCs w:val="20"/>
              </w:rPr>
            </w:pPr>
            <w:r w:rsidRPr="003655B1">
              <w:rPr>
                <w:rFonts w:ascii="Times New Roman" w:hAnsi="Times New Roman" w:cs="Times New Roman"/>
                <w:b/>
                <w:bCs/>
                <w:sz w:val="20"/>
                <w:szCs w:val="20"/>
              </w:rPr>
              <w:t xml:space="preserve">Criscione-Naylor, N. </w:t>
            </w:r>
            <w:r w:rsidR="00440FB0" w:rsidRPr="008F74C6">
              <w:rPr>
                <w:rFonts w:ascii="Times New Roman" w:hAnsi="Times New Roman" w:cs="Times New Roman"/>
                <w:sz w:val="20"/>
                <w:szCs w:val="20"/>
              </w:rPr>
              <w:t>and Fagan, L. (November 7-9, 2019). The Total Hospitality Experience; Marketing and Event Planning Strategy. Paper for Northeastern Business and Economics Association Conference (NBEA), Newport, Rhode Island.</w:t>
            </w:r>
          </w:p>
          <w:p w14:paraId="4BA961EA" w14:textId="77777777" w:rsidR="00440FB0" w:rsidRPr="008F74C6" w:rsidRDefault="00440FB0" w:rsidP="00920D90">
            <w:pPr>
              <w:numPr>
                <w:ilvl w:val="0"/>
                <w:numId w:val="14"/>
              </w:numPr>
              <w:spacing w:after="120"/>
              <w:ind w:right="150"/>
              <w:rPr>
                <w:rFonts w:ascii="Times New Roman" w:eastAsia="Times New Roman" w:hAnsi="Times New Roman" w:cs="Times New Roman"/>
                <w:sz w:val="20"/>
                <w:szCs w:val="20"/>
              </w:rPr>
            </w:pPr>
            <w:r w:rsidRPr="008F74C6">
              <w:rPr>
                <w:rFonts w:ascii="Times New Roman" w:hAnsi="Times New Roman" w:cs="Times New Roman"/>
                <w:sz w:val="20"/>
                <w:szCs w:val="20"/>
              </w:rPr>
              <w:t xml:space="preserve">Lawrence, E., </w:t>
            </w:r>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Holtzman, D., Smalls, E.  (November 7-9, 2019). Diversity in the Workplace. Panel for Northeastern Business and Economics Association Conference (NBEA), Newport, Rhode Island.</w:t>
            </w:r>
          </w:p>
          <w:p w14:paraId="3C1E3D34" w14:textId="77777777" w:rsidR="00FF0496" w:rsidRPr="008F74C6" w:rsidRDefault="003655B1" w:rsidP="00920D90">
            <w:pPr>
              <w:numPr>
                <w:ilvl w:val="0"/>
                <w:numId w:val="14"/>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FF0496" w:rsidRPr="008F74C6">
              <w:rPr>
                <w:rFonts w:ascii="Times New Roman" w:hAnsi="Times New Roman" w:cs="Times New Roman"/>
                <w:sz w:val="20"/>
                <w:szCs w:val="20"/>
              </w:rPr>
              <w:t>and Frkal, R. (May 10, 2019). Using Experiential Learning to Discover Gender and Diversity Bias in HR practices. Paper for 2019 Eastern Academy of Management (EAM) Annual Conference, Wilmington, Delaware. </w:t>
            </w:r>
          </w:p>
          <w:p w14:paraId="6F1EBCA5" w14:textId="77777777" w:rsidR="00FF0496" w:rsidRPr="008F74C6" w:rsidRDefault="00FF0496" w:rsidP="00920D90">
            <w:pPr>
              <w:numPr>
                <w:ilvl w:val="0"/>
                <w:numId w:val="14"/>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Jones, J., Frkal, R., Bokunewicz, J., Lawrence, E. (May 11, 2019). Women in Leadership. Professional Development Workshop 2019 Eastern Academy of Management (EAM) Annual Conference, Wilmington, Delaware. </w:t>
            </w:r>
          </w:p>
          <w:p w14:paraId="0937EE18" w14:textId="77777777" w:rsidR="00FF0496" w:rsidRPr="008F74C6" w:rsidRDefault="00FF0496" w:rsidP="00920D90">
            <w:pPr>
              <w:numPr>
                <w:ilvl w:val="0"/>
                <w:numId w:val="14"/>
              </w:numPr>
              <w:spacing w:after="120"/>
              <w:ind w:right="150"/>
              <w:rPr>
                <w:rFonts w:ascii="Times New Roman" w:eastAsia="Times New Roman" w:hAnsi="Times New Roman" w:cs="Times New Roman"/>
                <w:sz w:val="20"/>
                <w:szCs w:val="20"/>
              </w:rPr>
            </w:pPr>
            <w:r w:rsidRPr="003655B1">
              <w:rPr>
                <w:rFonts w:ascii="Times New Roman" w:hAnsi="Times New Roman" w:cs="Times New Roman"/>
                <w:b/>
                <w:bCs/>
                <w:sz w:val="20"/>
                <w:szCs w:val="20"/>
              </w:rPr>
              <w:lastRenderedPageBreak/>
              <w:t>Criscione-Naylor, N.</w:t>
            </w:r>
            <w:r w:rsidRPr="008F74C6">
              <w:rPr>
                <w:rFonts w:ascii="Times New Roman" w:hAnsi="Times New Roman" w:cs="Times New Roman"/>
                <w:sz w:val="20"/>
                <w:szCs w:val="20"/>
              </w:rPr>
              <w:t>, Marsh, T., and DeFiore, D. (May 10, 2019). Innovating the Internship Experience for Business Education Programs. Paper for 2019 Eastern Academy of Management (EAM) Annual Conference, Wilmington, Delaware.</w:t>
            </w:r>
          </w:p>
          <w:p w14:paraId="41B5D4C7" w14:textId="77777777" w:rsidR="00110F32" w:rsidRPr="008F74C6" w:rsidRDefault="006E7CEB" w:rsidP="00920D90">
            <w:pPr>
              <w:numPr>
                <w:ilvl w:val="0"/>
                <w:numId w:val="14"/>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Criscione-Naylor, N.</w:t>
            </w:r>
            <w:r w:rsidRPr="008F74C6">
              <w:rPr>
                <w:rFonts w:ascii="Times New Roman" w:eastAsia="Times New Roman" w:hAnsi="Times New Roman" w:cs="Times New Roman"/>
                <w:sz w:val="20"/>
                <w:szCs w:val="20"/>
              </w:rPr>
              <w:t xml:space="preserve">, and Corben, A. (Oct. 27, 2018). Sustainable Tourism: An exploration of how to sustain environments, cultures, and communities. Paper for Northeastern Business and Economics Association Conference (NBEA), Galloway, NJ. </w:t>
            </w:r>
          </w:p>
          <w:p w14:paraId="77B0A9C3" w14:textId="77777777" w:rsidR="00110F32" w:rsidRPr="008F74C6" w:rsidRDefault="003655B1" w:rsidP="00920D90">
            <w:pPr>
              <w:numPr>
                <w:ilvl w:val="0"/>
                <w:numId w:val="14"/>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6E7CEB" w:rsidRPr="008F74C6">
              <w:rPr>
                <w:rFonts w:ascii="Times New Roman" w:eastAsia="Times New Roman" w:hAnsi="Times New Roman" w:cs="Times New Roman"/>
                <w:sz w:val="20"/>
                <w:szCs w:val="20"/>
              </w:rPr>
              <w:t>(Oct. 27, 2018). Exploring Generational Perceived Value of Brand and Loyalty Programming in the Lodging Industry. Paper for Northeastern Business and Economics Association Conference (NBEA), Galloway, NJ.</w:t>
            </w:r>
          </w:p>
          <w:p w14:paraId="4F6D8504" w14:textId="77777777" w:rsidR="00D50B14" w:rsidRPr="008F74C6" w:rsidRDefault="003655B1" w:rsidP="00920D90">
            <w:pPr>
              <w:numPr>
                <w:ilvl w:val="0"/>
                <w:numId w:val="14"/>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D50B14" w:rsidRPr="008F74C6">
              <w:rPr>
                <w:rFonts w:ascii="Times New Roman" w:hAnsi="Times New Roman" w:cs="Times New Roman"/>
                <w:sz w:val="20"/>
                <w:szCs w:val="20"/>
              </w:rPr>
              <w:t xml:space="preserve">and Bokunewicz, J. (May 5, 2018). </w:t>
            </w:r>
            <w:r w:rsidR="00230F95" w:rsidRPr="008F74C6">
              <w:rPr>
                <w:rFonts w:ascii="Times New Roman" w:hAnsi="Times New Roman" w:cs="Times New Roman"/>
                <w:sz w:val="20"/>
                <w:szCs w:val="20"/>
              </w:rPr>
              <w:t>Making a Difference through Research: Demystifying Gender Bias Intensity in Service Based Organizations</w:t>
            </w:r>
            <w:r w:rsidR="00D50B14" w:rsidRPr="008F74C6">
              <w:rPr>
                <w:rFonts w:ascii="Times New Roman" w:hAnsi="Times New Roman" w:cs="Times New Roman"/>
                <w:sz w:val="20"/>
                <w:szCs w:val="20"/>
              </w:rPr>
              <w:t>. Paper for the Idea Incubator Panel Discussion for 2018 Eastern Academy of Management (EAM) Annual Conference, Providence, Rhode Island.</w:t>
            </w:r>
          </w:p>
          <w:p w14:paraId="3794C8F0" w14:textId="77777777" w:rsidR="00110F32" w:rsidRPr="008F74C6" w:rsidRDefault="003655B1" w:rsidP="00920D90">
            <w:pPr>
              <w:numPr>
                <w:ilvl w:val="0"/>
                <w:numId w:val="14"/>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6E7CEB" w:rsidRPr="008F74C6">
              <w:rPr>
                <w:rFonts w:ascii="Times New Roman" w:eastAsia="Times New Roman" w:hAnsi="Times New Roman" w:cs="Times New Roman"/>
                <w:sz w:val="20"/>
                <w:szCs w:val="20"/>
              </w:rPr>
              <w:t xml:space="preserve">and Marsh, T. (2018). Development of Student Management Teams through Strategy. Paper for 2018 Eastern Academy of Management (EAM) Annual Conference, Providence, Rhode Island. </w:t>
            </w:r>
          </w:p>
          <w:p w14:paraId="61ED7AE6" w14:textId="77777777" w:rsidR="00DB2269" w:rsidRPr="008F74C6" w:rsidRDefault="003655B1" w:rsidP="00920D90">
            <w:pPr>
              <w:numPr>
                <w:ilvl w:val="0"/>
                <w:numId w:val="14"/>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6E7CEB" w:rsidRPr="008F74C6">
              <w:rPr>
                <w:rFonts w:ascii="Times New Roman" w:eastAsia="Times New Roman" w:hAnsi="Times New Roman" w:cs="Times New Roman"/>
                <w:sz w:val="20"/>
                <w:szCs w:val="20"/>
              </w:rPr>
              <w:t xml:space="preserve">(2017).  Exploring How Service Industry Leaders Operationalize Diverse by Design Team’s Values and Assumptions. Paper for 2017 The Northeastern Association of Business, Economics and Technology Annual Conference (NABET), State College, PA. </w:t>
            </w:r>
          </w:p>
          <w:p w14:paraId="6E90AFFB" w14:textId="77777777" w:rsidR="00110F32" w:rsidRPr="008F74C6" w:rsidRDefault="003655B1" w:rsidP="00920D90">
            <w:pPr>
              <w:numPr>
                <w:ilvl w:val="0"/>
                <w:numId w:val="14"/>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6E7CEB" w:rsidRPr="008F74C6">
              <w:rPr>
                <w:rFonts w:ascii="Times New Roman" w:eastAsia="Times New Roman" w:hAnsi="Times New Roman" w:cs="Times New Roman"/>
                <w:sz w:val="20"/>
                <w:szCs w:val="20"/>
              </w:rPr>
              <w:t xml:space="preserve">(2017).  Simulating operational complexities: An experiential exercise with laundry. Paper for 2017 Eastern Academy of Management (EAM) Annual Conference, Baltimore, MD. </w:t>
            </w:r>
          </w:p>
          <w:p w14:paraId="3FBC15A3" w14:textId="77777777" w:rsidR="00110F32" w:rsidRPr="008F74C6" w:rsidRDefault="006E7CEB" w:rsidP="00920D90">
            <w:pPr>
              <w:numPr>
                <w:ilvl w:val="0"/>
                <w:numId w:val="14"/>
              </w:numPr>
              <w:spacing w:after="120"/>
              <w:ind w:right="150"/>
              <w:rPr>
                <w:rFonts w:ascii="Times New Roman" w:eastAsia="Times New Roman" w:hAnsi="Times New Roman" w:cs="Times New Roman"/>
                <w:i/>
                <w:sz w:val="20"/>
                <w:szCs w:val="20"/>
              </w:rPr>
            </w:pPr>
            <w:r w:rsidRPr="008F74C6">
              <w:rPr>
                <w:rFonts w:ascii="Times New Roman" w:eastAsia="Times New Roman" w:hAnsi="Times New Roman" w:cs="Times New Roman"/>
                <w:sz w:val="20"/>
                <w:szCs w:val="20"/>
              </w:rPr>
              <w:t xml:space="preserve">Kowalsky, M. and </w:t>
            </w:r>
            <w:r w:rsidR="003655B1" w:rsidRPr="003655B1">
              <w:rPr>
                <w:rFonts w:ascii="Times New Roman" w:eastAsia="Times New Roman" w:hAnsi="Times New Roman" w:cs="Times New Roman"/>
                <w:b/>
                <w:bCs/>
                <w:sz w:val="20"/>
                <w:szCs w:val="20"/>
              </w:rPr>
              <w:t xml:space="preserve">Criscione-Naylor, N. </w:t>
            </w:r>
            <w:r w:rsidRPr="008F74C6">
              <w:rPr>
                <w:rFonts w:ascii="Times New Roman" w:eastAsia="Times New Roman" w:hAnsi="Times New Roman" w:cs="Times New Roman"/>
                <w:sz w:val="20"/>
                <w:szCs w:val="20"/>
              </w:rPr>
              <w:t xml:space="preserve">(2016). Teaching library database searching skills to college freshmen. Paper for 2016 Eastern Academy of Management (EAM) Annual Conference, New Haven, CT. </w:t>
            </w:r>
          </w:p>
          <w:p w14:paraId="2D96E5F5" w14:textId="77777777" w:rsidR="00703473" w:rsidRPr="008F74C6" w:rsidRDefault="00CF6196" w:rsidP="00046338">
            <w:pPr>
              <w:ind w:right="144"/>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 xml:space="preserve">Peer Reviewed </w:t>
            </w:r>
            <w:r w:rsidR="00703473" w:rsidRPr="008F74C6">
              <w:rPr>
                <w:rFonts w:ascii="Times New Roman" w:eastAsia="Times New Roman" w:hAnsi="Times New Roman" w:cs="Times New Roman"/>
                <w:b/>
                <w:i/>
                <w:sz w:val="20"/>
                <w:szCs w:val="20"/>
              </w:rPr>
              <w:t>Conference Presentations</w:t>
            </w:r>
            <w:r w:rsidR="005727FA" w:rsidRPr="008F74C6">
              <w:rPr>
                <w:rFonts w:ascii="Times New Roman" w:eastAsia="Times New Roman" w:hAnsi="Times New Roman" w:cs="Times New Roman"/>
                <w:b/>
                <w:i/>
                <w:sz w:val="20"/>
                <w:szCs w:val="20"/>
              </w:rPr>
              <w:t xml:space="preserve"> </w:t>
            </w:r>
          </w:p>
          <w:p w14:paraId="0C081B8A" w14:textId="31C66FD6" w:rsidR="006322FC" w:rsidRDefault="006322FC" w:rsidP="00920D90">
            <w:pPr>
              <w:numPr>
                <w:ilvl w:val="0"/>
                <w:numId w:val="15"/>
              </w:numPr>
              <w:spacing w:after="120"/>
              <w:ind w:right="150"/>
              <w:rPr>
                <w:rFonts w:ascii="Times New Roman" w:hAnsi="Times New Roman" w:cs="Times New Roman"/>
                <w:sz w:val="20"/>
                <w:szCs w:val="20"/>
              </w:rPr>
            </w:pPr>
            <w:bookmarkStart w:id="10" w:name="_Hlk92120903"/>
            <w:r w:rsidRPr="006312A1">
              <w:rPr>
                <w:rFonts w:ascii="Times New Roman" w:hAnsi="Times New Roman" w:cs="Times New Roman"/>
                <w:b/>
                <w:bCs/>
                <w:sz w:val="20"/>
                <w:szCs w:val="20"/>
              </w:rPr>
              <w:t>Criscione</w:t>
            </w:r>
            <w:r>
              <w:rPr>
                <w:rFonts w:ascii="Times New Roman" w:hAnsi="Times New Roman" w:cs="Times New Roman"/>
                <w:sz w:val="20"/>
                <w:szCs w:val="20"/>
              </w:rPr>
              <w:t>-</w:t>
            </w:r>
            <w:r w:rsidRPr="006312A1">
              <w:rPr>
                <w:rFonts w:ascii="Times New Roman" w:hAnsi="Times New Roman" w:cs="Times New Roman"/>
                <w:b/>
                <w:bCs/>
                <w:sz w:val="20"/>
                <w:szCs w:val="20"/>
              </w:rPr>
              <w:t>Naylor, N.</w:t>
            </w:r>
            <w:r>
              <w:rPr>
                <w:rFonts w:ascii="Times New Roman" w:hAnsi="Times New Roman" w:cs="Times New Roman"/>
                <w:sz w:val="20"/>
                <w:szCs w:val="20"/>
              </w:rPr>
              <w:t>, Peters-Gittleman, M., and Amadio, M. (</w:t>
            </w:r>
            <w:r w:rsidRPr="00250FC7">
              <w:rPr>
                <w:rFonts w:ascii="Times New Roman" w:hAnsi="Times New Roman" w:cs="Times New Roman"/>
                <w:i/>
                <w:iCs/>
                <w:sz w:val="20"/>
                <w:szCs w:val="20"/>
              </w:rPr>
              <w:t>accepted for presentation</w:t>
            </w:r>
            <w:r>
              <w:rPr>
                <w:rFonts w:ascii="Times New Roman" w:hAnsi="Times New Roman" w:cs="Times New Roman"/>
                <w:sz w:val="20"/>
                <w:szCs w:val="20"/>
              </w:rPr>
              <w:t xml:space="preserve">). </w:t>
            </w:r>
            <w:r w:rsidRPr="006322FC">
              <w:rPr>
                <w:rFonts w:ascii="Times New Roman" w:hAnsi="Times New Roman" w:cs="Times New Roman"/>
                <w:sz w:val="20"/>
                <w:szCs w:val="20"/>
              </w:rPr>
              <w:t>Emerging Scopes in Hospitality Round Table:  Cannabis, Esports, and Entrepreneurship</w:t>
            </w:r>
            <w:r>
              <w:rPr>
                <w:rFonts w:ascii="Times New Roman" w:hAnsi="Times New Roman" w:cs="Times New Roman"/>
                <w:sz w:val="20"/>
                <w:szCs w:val="20"/>
              </w:rPr>
              <w:t xml:space="preserve">. </w:t>
            </w:r>
            <w:r w:rsidRPr="008F74C6">
              <w:rPr>
                <w:rFonts w:ascii="Times New Roman" w:hAnsi="Times New Roman" w:cs="Times New Roman"/>
                <w:sz w:val="20"/>
                <w:szCs w:val="20"/>
              </w:rPr>
              <w:t>International Council on Hotel, Restaurant, and Institutional Education Annual Conference (ICHRIE).</w:t>
            </w:r>
            <w:r>
              <w:rPr>
                <w:rFonts w:ascii="Times New Roman" w:hAnsi="Times New Roman" w:cs="Times New Roman"/>
                <w:sz w:val="20"/>
                <w:szCs w:val="20"/>
              </w:rPr>
              <w:t xml:space="preserve"> Quebec, Canada.</w:t>
            </w:r>
          </w:p>
          <w:p w14:paraId="7C2B16F8" w14:textId="3EE7FD68" w:rsidR="009E7FAD" w:rsidRPr="009E7FAD" w:rsidRDefault="009E7FAD" w:rsidP="009E7FAD">
            <w:pPr>
              <w:numPr>
                <w:ilvl w:val="0"/>
                <w:numId w:val="15"/>
              </w:numPr>
              <w:spacing w:after="120"/>
              <w:ind w:right="150"/>
              <w:rPr>
                <w:rFonts w:ascii="Times New Roman" w:hAnsi="Times New Roman" w:cs="Times New Roman"/>
                <w:sz w:val="20"/>
                <w:szCs w:val="20"/>
              </w:rPr>
            </w:pPr>
            <w:r w:rsidRPr="006312A1">
              <w:rPr>
                <w:rFonts w:ascii="Times New Roman" w:hAnsi="Times New Roman" w:cs="Times New Roman"/>
                <w:b/>
                <w:bCs/>
                <w:sz w:val="20"/>
                <w:szCs w:val="20"/>
              </w:rPr>
              <w:t>Criscione</w:t>
            </w:r>
            <w:r>
              <w:rPr>
                <w:rFonts w:ascii="Times New Roman" w:hAnsi="Times New Roman" w:cs="Times New Roman"/>
                <w:sz w:val="20"/>
                <w:szCs w:val="20"/>
              </w:rPr>
              <w:t>-</w:t>
            </w:r>
            <w:r w:rsidRPr="006312A1">
              <w:rPr>
                <w:rFonts w:ascii="Times New Roman" w:hAnsi="Times New Roman" w:cs="Times New Roman"/>
                <w:b/>
                <w:bCs/>
                <w:sz w:val="20"/>
                <w:szCs w:val="20"/>
              </w:rPr>
              <w:t>Naylor, N.</w:t>
            </w:r>
            <w:r>
              <w:rPr>
                <w:rFonts w:ascii="Times New Roman" w:hAnsi="Times New Roman" w:cs="Times New Roman"/>
                <w:sz w:val="20"/>
                <w:szCs w:val="20"/>
              </w:rPr>
              <w:t>, Albano, D. and Lolli, J. (</w:t>
            </w:r>
            <w:r w:rsidRPr="00250FC7">
              <w:rPr>
                <w:rFonts w:ascii="Times New Roman" w:hAnsi="Times New Roman" w:cs="Times New Roman"/>
                <w:i/>
                <w:iCs/>
                <w:sz w:val="20"/>
                <w:szCs w:val="20"/>
              </w:rPr>
              <w:t>accepted for presentation</w:t>
            </w:r>
            <w:r>
              <w:rPr>
                <w:rFonts w:ascii="Times New Roman" w:hAnsi="Times New Roman" w:cs="Times New Roman"/>
                <w:sz w:val="20"/>
                <w:szCs w:val="20"/>
              </w:rPr>
              <w:t xml:space="preserve">). </w:t>
            </w:r>
            <w:proofErr w:type="gramStart"/>
            <w:r w:rsidR="00250FC7" w:rsidRPr="00250FC7">
              <w:rPr>
                <w:rFonts w:ascii="Times New Roman" w:hAnsi="Times New Roman" w:cs="Times New Roman"/>
                <w:sz w:val="20"/>
                <w:szCs w:val="20"/>
              </w:rPr>
              <w:t>Taking Action</w:t>
            </w:r>
            <w:proofErr w:type="gramEnd"/>
            <w:r w:rsidR="00250FC7" w:rsidRPr="00250FC7">
              <w:rPr>
                <w:rFonts w:ascii="Times New Roman" w:hAnsi="Times New Roman" w:cs="Times New Roman"/>
                <w:sz w:val="20"/>
                <w:szCs w:val="20"/>
              </w:rPr>
              <w:t>: Redefining Faculty Roles and Service Impact Value</w:t>
            </w:r>
            <w:r w:rsidR="00250FC7">
              <w:rPr>
                <w:rFonts w:ascii="Times New Roman" w:hAnsi="Times New Roman" w:cs="Times New Roman"/>
                <w:sz w:val="20"/>
                <w:szCs w:val="20"/>
              </w:rPr>
              <w:t>.</w:t>
            </w:r>
            <w:r>
              <w:rPr>
                <w:rFonts w:ascii="Times New Roman" w:hAnsi="Times New Roman" w:cs="Times New Roman"/>
                <w:sz w:val="20"/>
                <w:szCs w:val="20"/>
              </w:rPr>
              <w:t xml:space="preserve"> </w:t>
            </w:r>
            <w:r w:rsidRPr="008F74C6">
              <w:rPr>
                <w:rFonts w:ascii="Times New Roman" w:hAnsi="Times New Roman" w:cs="Times New Roman"/>
                <w:sz w:val="20"/>
                <w:szCs w:val="20"/>
              </w:rPr>
              <w:t>International Council on Hotel, Restaurant, and Institutional Education Annual Conference (ICHRIE).</w:t>
            </w:r>
            <w:r>
              <w:rPr>
                <w:rFonts w:ascii="Times New Roman" w:hAnsi="Times New Roman" w:cs="Times New Roman"/>
                <w:sz w:val="20"/>
                <w:szCs w:val="20"/>
              </w:rPr>
              <w:t xml:space="preserve"> Quebec, Canada.</w:t>
            </w:r>
          </w:p>
          <w:p w14:paraId="2FACF00E" w14:textId="6208F0BB" w:rsidR="00DC36E0" w:rsidRDefault="00BD3DBA" w:rsidP="00920D90">
            <w:pPr>
              <w:numPr>
                <w:ilvl w:val="0"/>
                <w:numId w:val="15"/>
              </w:numPr>
              <w:spacing w:after="120"/>
              <w:ind w:right="150"/>
              <w:rPr>
                <w:rFonts w:ascii="Times New Roman" w:hAnsi="Times New Roman" w:cs="Times New Roman"/>
                <w:sz w:val="20"/>
                <w:szCs w:val="20"/>
              </w:rPr>
            </w:pPr>
            <w:r w:rsidRPr="006312A1">
              <w:rPr>
                <w:rFonts w:ascii="Times New Roman" w:hAnsi="Times New Roman" w:cs="Times New Roman"/>
                <w:b/>
                <w:bCs/>
                <w:sz w:val="20"/>
                <w:szCs w:val="20"/>
              </w:rPr>
              <w:t>Criscione</w:t>
            </w:r>
            <w:r>
              <w:rPr>
                <w:rFonts w:ascii="Times New Roman" w:hAnsi="Times New Roman" w:cs="Times New Roman"/>
                <w:sz w:val="20"/>
                <w:szCs w:val="20"/>
              </w:rPr>
              <w:t>-</w:t>
            </w:r>
            <w:r w:rsidRPr="006312A1">
              <w:rPr>
                <w:rFonts w:ascii="Times New Roman" w:hAnsi="Times New Roman" w:cs="Times New Roman"/>
                <w:b/>
                <w:bCs/>
                <w:sz w:val="20"/>
                <w:szCs w:val="20"/>
              </w:rPr>
              <w:t>Naylor, N.</w:t>
            </w:r>
            <w:r>
              <w:rPr>
                <w:rFonts w:ascii="Times New Roman" w:hAnsi="Times New Roman" w:cs="Times New Roman"/>
                <w:sz w:val="20"/>
                <w:szCs w:val="20"/>
              </w:rPr>
              <w:t xml:space="preserve"> and </w:t>
            </w:r>
            <w:r w:rsidR="006312A1">
              <w:rPr>
                <w:rFonts w:ascii="Times New Roman" w:hAnsi="Times New Roman" w:cs="Times New Roman"/>
                <w:sz w:val="20"/>
                <w:szCs w:val="20"/>
              </w:rPr>
              <w:t xml:space="preserve">Albano, D. (April 6, 2024). </w:t>
            </w:r>
            <w:r w:rsidR="0036236F" w:rsidRPr="0036236F">
              <w:rPr>
                <w:rFonts w:ascii="Times New Roman" w:hAnsi="Times New Roman" w:cs="Times New Roman"/>
                <w:sz w:val="20"/>
                <w:szCs w:val="20"/>
              </w:rPr>
              <w:t>Attract, Engage and Retain Hospitality Students and Industry Partners</w:t>
            </w:r>
            <w:r w:rsidR="006312A1">
              <w:rPr>
                <w:rFonts w:ascii="Times New Roman" w:hAnsi="Times New Roman" w:cs="Times New Roman"/>
                <w:sz w:val="20"/>
                <w:szCs w:val="20"/>
              </w:rPr>
              <w:t xml:space="preserve">. </w:t>
            </w:r>
            <w:proofErr w:type="gramStart"/>
            <w:r w:rsidR="006312A1" w:rsidRPr="008F74C6">
              <w:rPr>
                <w:rFonts w:ascii="Times New Roman" w:hAnsi="Times New Roman" w:cs="Times New Roman"/>
                <w:sz w:val="20"/>
                <w:szCs w:val="20"/>
              </w:rPr>
              <w:t>North</w:t>
            </w:r>
            <w:r w:rsidR="006312A1">
              <w:rPr>
                <w:rFonts w:ascii="Times New Roman" w:hAnsi="Times New Roman" w:cs="Times New Roman"/>
                <w:sz w:val="20"/>
                <w:szCs w:val="20"/>
              </w:rPr>
              <w:t xml:space="preserve"> </w:t>
            </w:r>
            <w:r w:rsidR="006312A1" w:rsidRPr="008F74C6">
              <w:rPr>
                <w:rFonts w:ascii="Times New Roman" w:hAnsi="Times New Roman" w:cs="Times New Roman"/>
                <w:sz w:val="20"/>
                <w:szCs w:val="20"/>
              </w:rPr>
              <w:t>East</w:t>
            </w:r>
            <w:proofErr w:type="gramEnd"/>
            <w:r w:rsidR="006312A1" w:rsidRPr="008F74C6">
              <w:rPr>
                <w:rFonts w:ascii="Times New Roman" w:hAnsi="Times New Roman" w:cs="Times New Roman"/>
                <w:sz w:val="20"/>
                <w:szCs w:val="20"/>
              </w:rPr>
              <w:t xml:space="preserve"> North American Federation of ICHRIE (NENA) Annual Conference. </w:t>
            </w:r>
            <w:r w:rsidR="0036236F" w:rsidRPr="0036236F">
              <w:rPr>
                <w:rFonts w:ascii="Times New Roman" w:hAnsi="Times New Roman" w:cs="Times New Roman"/>
                <w:sz w:val="20"/>
                <w:szCs w:val="20"/>
              </w:rPr>
              <w:t>Portland, Maine.</w:t>
            </w:r>
          </w:p>
          <w:p w14:paraId="3027CDE1" w14:textId="0E9A936B" w:rsidR="006312A1" w:rsidRPr="006312A1" w:rsidRDefault="006312A1" w:rsidP="006312A1">
            <w:pPr>
              <w:numPr>
                <w:ilvl w:val="0"/>
                <w:numId w:val="15"/>
              </w:numPr>
              <w:spacing w:after="120"/>
              <w:ind w:right="150"/>
              <w:rPr>
                <w:rFonts w:ascii="Times New Roman" w:hAnsi="Times New Roman" w:cs="Times New Roman"/>
                <w:sz w:val="20"/>
                <w:szCs w:val="20"/>
              </w:rPr>
            </w:pPr>
            <w:r w:rsidRPr="006312A1">
              <w:rPr>
                <w:rFonts w:ascii="Times New Roman" w:hAnsi="Times New Roman" w:cs="Times New Roman"/>
                <w:b/>
                <w:bCs/>
                <w:sz w:val="20"/>
                <w:szCs w:val="20"/>
              </w:rPr>
              <w:t>Criscione</w:t>
            </w:r>
            <w:r>
              <w:rPr>
                <w:rFonts w:ascii="Times New Roman" w:hAnsi="Times New Roman" w:cs="Times New Roman"/>
                <w:sz w:val="20"/>
                <w:szCs w:val="20"/>
              </w:rPr>
              <w:t>-</w:t>
            </w:r>
            <w:r w:rsidRPr="006312A1">
              <w:rPr>
                <w:rFonts w:ascii="Times New Roman" w:hAnsi="Times New Roman" w:cs="Times New Roman"/>
                <w:b/>
                <w:bCs/>
                <w:sz w:val="20"/>
                <w:szCs w:val="20"/>
              </w:rPr>
              <w:t>Naylor, N.</w:t>
            </w:r>
            <w:r>
              <w:rPr>
                <w:rFonts w:ascii="Times New Roman" w:hAnsi="Times New Roman" w:cs="Times New Roman"/>
                <w:sz w:val="20"/>
                <w:szCs w:val="20"/>
              </w:rPr>
              <w:t xml:space="preserve"> and </w:t>
            </w:r>
            <w:r w:rsidR="002716C3">
              <w:rPr>
                <w:rFonts w:ascii="Times New Roman" w:hAnsi="Times New Roman" w:cs="Times New Roman"/>
                <w:sz w:val="20"/>
                <w:szCs w:val="20"/>
              </w:rPr>
              <w:t>Peters-</w:t>
            </w:r>
            <w:r w:rsidR="002F7428">
              <w:rPr>
                <w:rFonts w:ascii="Times New Roman" w:hAnsi="Times New Roman" w:cs="Times New Roman"/>
                <w:sz w:val="20"/>
                <w:szCs w:val="20"/>
              </w:rPr>
              <w:t>Gittleman</w:t>
            </w:r>
            <w:r w:rsidR="002716C3">
              <w:rPr>
                <w:rFonts w:ascii="Times New Roman" w:hAnsi="Times New Roman" w:cs="Times New Roman"/>
                <w:sz w:val="20"/>
                <w:szCs w:val="20"/>
              </w:rPr>
              <w:t>, M.</w:t>
            </w:r>
            <w:r>
              <w:rPr>
                <w:rFonts w:ascii="Times New Roman" w:hAnsi="Times New Roman" w:cs="Times New Roman"/>
                <w:sz w:val="20"/>
                <w:szCs w:val="20"/>
              </w:rPr>
              <w:t xml:space="preserve"> (April </w:t>
            </w:r>
            <w:r w:rsidR="002716C3">
              <w:rPr>
                <w:rFonts w:ascii="Times New Roman" w:hAnsi="Times New Roman" w:cs="Times New Roman"/>
                <w:sz w:val="20"/>
                <w:szCs w:val="20"/>
              </w:rPr>
              <w:t>5</w:t>
            </w:r>
            <w:r>
              <w:rPr>
                <w:rFonts w:ascii="Times New Roman" w:hAnsi="Times New Roman" w:cs="Times New Roman"/>
                <w:sz w:val="20"/>
                <w:szCs w:val="20"/>
              </w:rPr>
              <w:t xml:space="preserve">, 2024). </w:t>
            </w:r>
            <w:r w:rsidR="002716C3" w:rsidRPr="002716C3">
              <w:rPr>
                <w:rFonts w:ascii="Times New Roman" w:hAnsi="Times New Roman" w:cs="Times New Roman"/>
                <w:sz w:val="20"/>
                <w:szCs w:val="20"/>
              </w:rPr>
              <w:t>Emerging Scopes in Hospitality: Cannabis and Esports</w:t>
            </w:r>
            <w:r w:rsidR="002716C3">
              <w:rPr>
                <w:rFonts w:ascii="Times New Roman" w:hAnsi="Times New Roman" w:cs="Times New Roman"/>
                <w:sz w:val="20"/>
                <w:szCs w:val="20"/>
              </w:rPr>
              <w:t xml:space="preserve">. </w:t>
            </w:r>
            <w:proofErr w:type="gramStart"/>
            <w:r w:rsidRPr="008F74C6">
              <w:rPr>
                <w:rFonts w:ascii="Times New Roman" w:hAnsi="Times New Roman" w:cs="Times New Roman"/>
                <w:sz w:val="20"/>
                <w:szCs w:val="20"/>
              </w:rPr>
              <w:t>North</w:t>
            </w:r>
            <w:r>
              <w:rPr>
                <w:rFonts w:ascii="Times New Roman" w:hAnsi="Times New Roman" w:cs="Times New Roman"/>
                <w:sz w:val="20"/>
                <w:szCs w:val="20"/>
              </w:rPr>
              <w:t xml:space="preserve"> </w:t>
            </w:r>
            <w:r w:rsidRPr="008F74C6">
              <w:rPr>
                <w:rFonts w:ascii="Times New Roman" w:hAnsi="Times New Roman" w:cs="Times New Roman"/>
                <w:sz w:val="20"/>
                <w:szCs w:val="20"/>
              </w:rPr>
              <w:t>East</w:t>
            </w:r>
            <w:proofErr w:type="gramEnd"/>
            <w:r w:rsidRPr="008F74C6">
              <w:rPr>
                <w:rFonts w:ascii="Times New Roman" w:hAnsi="Times New Roman" w:cs="Times New Roman"/>
                <w:sz w:val="20"/>
                <w:szCs w:val="20"/>
              </w:rPr>
              <w:t xml:space="preserve"> North American Federation of ICHRIE (NENA) Annual Conference. </w:t>
            </w:r>
            <w:r w:rsidRPr="0036236F">
              <w:rPr>
                <w:rFonts w:ascii="Times New Roman" w:hAnsi="Times New Roman" w:cs="Times New Roman"/>
                <w:sz w:val="20"/>
                <w:szCs w:val="20"/>
              </w:rPr>
              <w:t>Portland, Maine.</w:t>
            </w:r>
          </w:p>
          <w:p w14:paraId="1100B662" w14:textId="620D34BC" w:rsidR="00A82842" w:rsidRPr="00500E5C"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A82842">
              <w:rPr>
                <w:rFonts w:ascii="Times New Roman" w:hAnsi="Times New Roman" w:cs="Times New Roman"/>
                <w:sz w:val="20"/>
                <w:szCs w:val="20"/>
              </w:rPr>
              <w:t xml:space="preserve">and Myers, M. (October 27, 2023). </w:t>
            </w:r>
            <w:r w:rsidR="00A82842" w:rsidRPr="00500E5C">
              <w:rPr>
                <w:rFonts w:ascii="Times New Roman" w:hAnsi="Times New Roman" w:cs="Times New Roman"/>
                <w:sz w:val="20"/>
                <w:szCs w:val="20"/>
              </w:rPr>
              <w:t>Trends in Diversity, Inclusion and Equity in Hospitality Organizations</w:t>
            </w:r>
            <w:r w:rsidR="00A82842">
              <w:rPr>
                <w:rFonts w:ascii="Times New Roman" w:hAnsi="Times New Roman" w:cs="Times New Roman"/>
                <w:sz w:val="20"/>
                <w:szCs w:val="20"/>
              </w:rPr>
              <w:t xml:space="preserve">. </w:t>
            </w:r>
            <w:r w:rsidR="00A82842" w:rsidRPr="008F74C6">
              <w:rPr>
                <w:rFonts w:ascii="Times New Roman" w:hAnsi="Times New Roman" w:cs="Times New Roman"/>
                <w:sz w:val="20"/>
                <w:szCs w:val="20"/>
              </w:rPr>
              <w:t xml:space="preserve">Paper for Northeastern Business and Economics Association Conference (NBEA), </w:t>
            </w:r>
            <w:r w:rsidR="00A82842" w:rsidRPr="00500E5C">
              <w:rPr>
                <w:rFonts w:ascii="Times New Roman" w:hAnsi="Times New Roman" w:cs="Times New Roman"/>
                <w:sz w:val="20"/>
                <w:szCs w:val="20"/>
              </w:rPr>
              <w:t>Lafayette Hill, Pennsylvania</w:t>
            </w:r>
            <w:r w:rsidR="00A82842" w:rsidRPr="008F74C6">
              <w:rPr>
                <w:rFonts w:ascii="Times New Roman" w:hAnsi="Times New Roman" w:cs="Times New Roman"/>
                <w:sz w:val="20"/>
                <w:szCs w:val="20"/>
              </w:rPr>
              <w:t>.</w:t>
            </w:r>
            <w:r w:rsidR="00A82842" w:rsidRPr="00500E5C">
              <w:rPr>
                <w:rFonts w:ascii="Times New Roman" w:hAnsi="Times New Roman" w:cs="Times New Roman"/>
                <w:sz w:val="20"/>
                <w:szCs w:val="20"/>
              </w:rPr>
              <w:t xml:space="preserve"> </w:t>
            </w:r>
          </w:p>
          <w:p w14:paraId="636180ED" w14:textId="77777777" w:rsidR="00A82842"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A82842">
              <w:rPr>
                <w:rFonts w:ascii="Times New Roman" w:hAnsi="Times New Roman" w:cs="Times New Roman"/>
                <w:sz w:val="20"/>
                <w:szCs w:val="20"/>
              </w:rPr>
              <w:t xml:space="preserve">and Albano, A. (October 28, 2023). </w:t>
            </w:r>
            <w:r w:rsidR="00A82842" w:rsidRPr="00500E5C">
              <w:rPr>
                <w:rFonts w:ascii="Times New Roman" w:hAnsi="Times New Roman" w:cs="Times New Roman"/>
                <w:sz w:val="20"/>
                <w:szCs w:val="20"/>
              </w:rPr>
              <w:t>Measuring the Value of Service in Business Higher Education</w:t>
            </w:r>
            <w:r w:rsidR="00A82842">
              <w:rPr>
                <w:rFonts w:ascii="Times New Roman" w:hAnsi="Times New Roman" w:cs="Times New Roman"/>
                <w:sz w:val="20"/>
                <w:szCs w:val="20"/>
              </w:rPr>
              <w:t xml:space="preserve">. </w:t>
            </w:r>
            <w:r w:rsidR="00A82842" w:rsidRPr="008F74C6">
              <w:rPr>
                <w:rFonts w:ascii="Times New Roman" w:hAnsi="Times New Roman" w:cs="Times New Roman"/>
                <w:sz w:val="20"/>
                <w:szCs w:val="20"/>
              </w:rPr>
              <w:t xml:space="preserve">Paper for Northeastern Business and Economics Association Conference (NBEA), </w:t>
            </w:r>
            <w:r w:rsidR="00A82842" w:rsidRPr="00500E5C">
              <w:rPr>
                <w:rFonts w:ascii="Times New Roman" w:hAnsi="Times New Roman" w:cs="Times New Roman"/>
                <w:sz w:val="20"/>
                <w:szCs w:val="20"/>
              </w:rPr>
              <w:t>Lafayette Hill, Pennsylvania</w:t>
            </w:r>
            <w:r w:rsidR="00A82842" w:rsidRPr="008F74C6">
              <w:rPr>
                <w:rFonts w:ascii="Times New Roman" w:hAnsi="Times New Roman" w:cs="Times New Roman"/>
                <w:sz w:val="20"/>
                <w:szCs w:val="20"/>
              </w:rPr>
              <w:t>.</w:t>
            </w:r>
          </w:p>
          <w:p w14:paraId="2E9BEE33" w14:textId="77777777" w:rsidR="00A82842"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A82842">
              <w:rPr>
                <w:rFonts w:ascii="Times New Roman" w:hAnsi="Times New Roman" w:cs="Times New Roman"/>
                <w:sz w:val="20"/>
                <w:szCs w:val="20"/>
              </w:rPr>
              <w:t xml:space="preserve">and Hauer, D. (October 28, 2023). </w:t>
            </w:r>
            <w:r w:rsidR="00A82842" w:rsidRPr="00500E5C">
              <w:rPr>
                <w:rFonts w:ascii="Times New Roman" w:hAnsi="Times New Roman" w:cs="Times New Roman"/>
                <w:sz w:val="20"/>
                <w:szCs w:val="20"/>
              </w:rPr>
              <w:t>Clear Pathways for AACSB Societal Impact in Business Schools</w:t>
            </w:r>
            <w:r w:rsidR="00A82842">
              <w:rPr>
                <w:rFonts w:ascii="Times New Roman" w:hAnsi="Times New Roman" w:cs="Times New Roman"/>
                <w:sz w:val="20"/>
                <w:szCs w:val="20"/>
              </w:rPr>
              <w:t xml:space="preserve">. </w:t>
            </w:r>
            <w:r w:rsidR="00A82842" w:rsidRPr="008F74C6">
              <w:rPr>
                <w:rFonts w:ascii="Times New Roman" w:hAnsi="Times New Roman" w:cs="Times New Roman"/>
                <w:sz w:val="20"/>
                <w:szCs w:val="20"/>
              </w:rPr>
              <w:t xml:space="preserve">Paper for Northeastern Business and Economics Association Conference (NBEA), </w:t>
            </w:r>
            <w:r w:rsidR="00A82842" w:rsidRPr="00500E5C">
              <w:rPr>
                <w:rFonts w:ascii="Times New Roman" w:hAnsi="Times New Roman" w:cs="Times New Roman"/>
                <w:sz w:val="20"/>
                <w:szCs w:val="20"/>
              </w:rPr>
              <w:t>Lafayette Hill, Pennsylvania</w:t>
            </w:r>
            <w:r w:rsidR="00A82842" w:rsidRPr="008F74C6">
              <w:rPr>
                <w:rFonts w:ascii="Times New Roman" w:hAnsi="Times New Roman" w:cs="Times New Roman"/>
                <w:sz w:val="20"/>
                <w:szCs w:val="20"/>
              </w:rPr>
              <w:t>.</w:t>
            </w:r>
          </w:p>
          <w:p w14:paraId="2F0DD5CC" w14:textId="77777777" w:rsidR="00C476BD" w:rsidRDefault="00C476BD"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xml:space="preserve">, Aarons, J., Dobrev, P., Amadio, M., and </w:t>
            </w:r>
            <w:proofErr w:type="spellStart"/>
            <w:r w:rsidRPr="008F74C6">
              <w:rPr>
                <w:rFonts w:ascii="Times New Roman" w:hAnsi="Times New Roman" w:cs="Times New Roman"/>
                <w:sz w:val="20"/>
                <w:szCs w:val="20"/>
              </w:rPr>
              <w:t>Roubos</w:t>
            </w:r>
            <w:proofErr w:type="spellEnd"/>
            <w:r w:rsidRPr="008F74C6">
              <w:rPr>
                <w:rFonts w:ascii="Times New Roman" w:hAnsi="Times New Roman" w:cs="Times New Roman"/>
                <w:sz w:val="20"/>
                <w:szCs w:val="20"/>
              </w:rPr>
              <w:t>, D. (May</w:t>
            </w:r>
            <w:r w:rsidR="00604247">
              <w:rPr>
                <w:rFonts w:ascii="Times New Roman" w:hAnsi="Times New Roman" w:cs="Times New Roman"/>
                <w:sz w:val="20"/>
                <w:szCs w:val="20"/>
              </w:rPr>
              <w:t xml:space="preserve"> 17,</w:t>
            </w:r>
            <w:r w:rsidRPr="008F74C6">
              <w:rPr>
                <w:rFonts w:ascii="Times New Roman" w:hAnsi="Times New Roman" w:cs="Times New Roman"/>
                <w:sz w:val="20"/>
                <w:szCs w:val="20"/>
              </w:rPr>
              <w:t xml:space="preserve"> 2023) Building Diversity, Equity and Inclusion into Esports Curriculum and Communities. </w:t>
            </w:r>
            <w:r w:rsidR="00F8554F" w:rsidRPr="008F74C6">
              <w:rPr>
                <w:rFonts w:ascii="Times New Roman" w:hAnsi="Times New Roman" w:cs="Times New Roman"/>
                <w:sz w:val="20"/>
                <w:szCs w:val="20"/>
              </w:rPr>
              <w:t xml:space="preserve">Panel for the 2023 </w:t>
            </w:r>
            <w:r w:rsidRPr="008F74C6">
              <w:rPr>
                <w:rFonts w:ascii="Times New Roman" w:hAnsi="Times New Roman" w:cs="Times New Roman"/>
                <w:sz w:val="20"/>
                <w:szCs w:val="20"/>
              </w:rPr>
              <w:t xml:space="preserve">Eastern Academy of Management Annual Conference, Philadelphia, PA. </w:t>
            </w:r>
          </w:p>
          <w:p w14:paraId="40CFC096" w14:textId="77777777" w:rsidR="00604247"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604247">
              <w:rPr>
                <w:rFonts w:ascii="Times New Roman" w:hAnsi="Times New Roman" w:cs="Times New Roman"/>
                <w:sz w:val="20"/>
                <w:szCs w:val="20"/>
              </w:rPr>
              <w:t xml:space="preserve">and Myers, M. (May 17, 2023). </w:t>
            </w:r>
            <w:r w:rsidR="00604247" w:rsidRPr="00604247">
              <w:rPr>
                <w:rFonts w:ascii="Times New Roman" w:hAnsi="Times New Roman" w:cs="Times New Roman"/>
                <w:sz w:val="20"/>
                <w:szCs w:val="20"/>
              </w:rPr>
              <w:t>A Systematic Review of Diversity, Inclusion and Equity in Hospitality Organizations</w:t>
            </w:r>
            <w:r w:rsidR="00604247">
              <w:rPr>
                <w:rFonts w:ascii="Times New Roman" w:hAnsi="Times New Roman" w:cs="Times New Roman"/>
                <w:sz w:val="20"/>
                <w:szCs w:val="20"/>
              </w:rPr>
              <w:t xml:space="preserve">. Paper for the 2023 Eastern Academy of Management Annual Conference (EAM), Philadelphia, PA. </w:t>
            </w:r>
          </w:p>
          <w:p w14:paraId="7D1C0D49" w14:textId="77777777" w:rsidR="00C476BD" w:rsidRPr="008F74C6" w:rsidRDefault="003655B1" w:rsidP="00920D90">
            <w:pPr>
              <w:pStyle w:val="ListParagraph"/>
              <w:numPr>
                <w:ilvl w:val="0"/>
                <w:numId w:val="15"/>
              </w:numPr>
              <w:spacing w:after="120"/>
              <w:rPr>
                <w:rFonts w:ascii="Times New Roman" w:hAnsi="Times New Roman" w:cs="Times New Roman"/>
                <w:sz w:val="20"/>
                <w:szCs w:val="20"/>
              </w:rPr>
            </w:pPr>
            <w:r w:rsidRPr="003655B1">
              <w:rPr>
                <w:rFonts w:ascii="Times New Roman" w:hAnsi="Times New Roman" w:cs="Times New Roman"/>
                <w:b/>
                <w:bCs/>
                <w:sz w:val="20"/>
                <w:szCs w:val="20"/>
              </w:rPr>
              <w:lastRenderedPageBreak/>
              <w:t xml:space="preserve">Criscione-Naylor, N. </w:t>
            </w:r>
            <w:r w:rsidR="00C476BD" w:rsidRPr="008F74C6">
              <w:rPr>
                <w:rFonts w:ascii="Times New Roman" w:hAnsi="Times New Roman" w:cs="Times New Roman"/>
                <w:sz w:val="20"/>
                <w:szCs w:val="20"/>
              </w:rPr>
              <w:t>and Amadio, M. (May</w:t>
            </w:r>
            <w:r w:rsidR="00604247">
              <w:rPr>
                <w:rFonts w:ascii="Times New Roman" w:hAnsi="Times New Roman" w:cs="Times New Roman"/>
                <w:sz w:val="20"/>
                <w:szCs w:val="20"/>
              </w:rPr>
              <w:t xml:space="preserve"> 18,</w:t>
            </w:r>
            <w:r w:rsidR="00C476BD" w:rsidRPr="008F74C6">
              <w:rPr>
                <w:rFonts w:ascii="Times New Roman" w:hAnsi="Times New Roman" w:cs="Times New Roman"/>
                <w:sz w:val="20"/>
                <w:szCs w:val="20"/>
              </w:rPr>
              <w:t xml:space="preserve"> 2023)</w:t>
            </w:r>
            <w:r w:rsidR="009952C7">
              <w:rPr>
                <w:rFonts w:ascii="Times New Roman" w:hAnsi="Times New Roman" w:cs="Times New Roman"/>
                <w:sz w:val="20"/>
                <w:szCs w:val="20"/>
              </w:rPr>
              <w:t>.</w:t>
            </w:r>
            <w:r w:rsidR="00C476BD" w:rsidRPr="008F74C6">
              <w:rPr>
                <w:rFonts w:ascii="Times New Roman" w:hAnsi="Times New Roman" w:cs="Times New Roman"/>
                <w:sz w:val="20"/>
                <w:szCs w:val="20"/>
              </w:rPr>
              <w:t xml:space="preserve"> Building Diversity, Equity and Inclusion into Esports Curriculum and Communities. </w:t>
            </w:r>
            <w:r w:rsidR="00F8554F" w:rsidRPr="008F74C6">
              <w:rPr>
                <w:rFonts w:ascii="Times New Roman" w:hAnsi="Times New Roman" w:cs="Times New Roman"/>
                <w:sz w:val="20"/>
                <w:szCs w:val="20"/>
              </w:rPr>
              <w:t xml:space="preserve">Paper for the 2023 </w:t>
            </w:r>
            <w:r w:rsidR="00C476BD" w:rsidRPr="008F74C6">
              <w:rPr>
                <w:rFonts w:ascii="Times New Roman" w:hAnsi="Times New Roman" w:cs="Times New Roman"/>
                <w:sz w:val="20"/>
                <w:szCs w:val="20"/>
              </w:rPr>
              <w:t xml:space="preserve">Eastern Academy of Management Annual Conference (EAM), Philadelphia, PA. </w:t>
            </w:r>
          </w:p>
          <w:p w14:paraId="38369EB5" w14:textId="05747EFF" w:rsidR="00C476BD"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C476BD" w:rsidRPr="008F74C6">
              <w:rPr>
                <w:rFonts w:ascii="Times New Roman" w:hAnsi="Times New Roman" w:cs="Times New Roman"/>
                <w:sz w:val="20"/>
                <w:szCs w:val="20"/>
              </w:rPr>
              <w:t>and Aarons, J. (April 1, 2023)</w:t>
            </w:r>
            <w:r w:rsidR="009952C7">
              <w:rPr>
                <w:rFonts w:ascii="Times New Roman" w:hAnsi="Times New Roman" w:cs="Times New Roman"/>
                <w:sz w:val="20"/>
                <w:szCs w:val="20"/>
              </w:rPr>
              <w:t>.</w:t>
            </w:r>
            <w:r w:rsidR="00C476BD" w:rsidRPr="008F74C6">
              <w:rPr>
                <w:rFonts w:ascii="Times New Roman" w:hAnsi="Times New Roman" w:cs="Times New Roman"/>
                <w:sz w:val="20"/>
                <w:szCs w:val="20"/>
              </w:rPr>
              <w:t xml:space="preserve"> Critical Analysis of Esports as an Innovative Field of Academic Study. </w:t>
            </w:r>
            <w:proofErr w:type="gramStart"/>
            <w:r w:rsidR="00C476BD" w:rsidRPr="008F74C6">
              <w:rPr>
                <w:rFonts w:ascii="Times New Roman" w:hAnsi="Times New Roman" w:cs="Times New Roman"/>
                <w:sz w:val="20"/>
                <w:szCs w:val="20"/>
              </w:rPr>
              <w:t>North</w:t>
            </w:r>
            <w:r w:rsidR="00920D90">
              <w:rPr>
                <w:rFonts w:ascii="Times New Roman" w:hAnsi="Times New Roman" w:cs="Times New Roman"/>
                <w:sz w:val="20"/>
                <w:szCs w:val="20"/>
              </w:rPr>
              <w:t xml:space="preserve"> </w:t>
            </w:r>
            <w:r w:rsidR="00C476BD" w:rsidRPr="008F74C6">
              <w:rPr>
                <w:rFonts w:ascii="Times New Roman" w:hAnsi="Times New Roman" w:cs="Times New Roman"/>
                <w:sz w:val="20"/>
                <w:szCs w:val="20"/>
              </w:rPr>
              <w:t>East</w:t>
            </w:r>
            <w:proofErr w:type="gramEnd"/>
            <w:r w:rsidR="00C476BD" w:rsidRPr="008F74C6">
              <w:rPr>
                <w:rFonts w:ascii="Times New Roman" w:hAnsi="Times New Roman" w:cs="Times New Roman"/>
                <w:sz w:val="20"/>
                <w:szCs w:val="20"/>
              </w:rPr>
              <w:t xml:space="preserve"> North American Federation of ICHRIE</w:t>
            </w:r>
            <w:r w:rsidR="00F8554F" w:rsidRPr="008F74C6">
              <w:rPr>
                <w:rFonts w:ascii="Times New Roman" w:hAnsi="Times New Roman" w:cs="Times New Roman"/>
                <w:sz w:val="20"/>
                <w:szCs w:val="20"/>
              </w:rPr>
              <w:t xml:space="preserve"> (NENA) </w:t>
            </w:r>
            <w:r w:rsidR="00C476BD" w:rsidRPr="008F74C6">
              <w:rPr>
                <w:rFonts w:ascii="Times New Roman" w:hAnsi="Times New Roman" w:cs="Times New Roman"/>
                <w:sz w:val="20"/>
                <w:szCs w:val="20"/>
              </w:rPr>
              <w:t xml:space="preserve">Annual Conference. Morgantown, WV. </w:t>
            </w:r>
          </w:p>
          <w:p w14:paraId="227362E4" w14:textId="77777777" w:rsidR="00037683"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B87A71" w:rsidRPr="008F74C6">
              <w:rPr>
                <w:rFonts w:ascii="Times New Roman" w:hAnsi="Times New Roman" w:cs="Times New Roman"/>
                <w:sz w:val="20"/>
                <w:szCs w:val="20"/>
              </w:rPr>
              <w:t>(May 18, 2022)</w:t>
            </w:r>
            <w:r w:rsidR="009952C7">
              <w:rPr>
                <w:rFonts w:ascii="Times New Roman" w:hAnsi="Times New Roman" w:cs="Times New Roman"/>
                <w:sz w:val="20"/>
                <w:szCs w:val="20"/>
              </w:rPr>
              <w:t>.</w:t>
            </w:r>
            <w:r w:rsidR="00B87A71" w:rsidRPr="008F74C6">
              <w:rPr>
                <w:rFonts w:ascii="Times New Roman" w:hAnsi="Times New Roman" w:cs="Times New Roman"/>
                <w:sz w:val="20"/>
                <w:szCs w:val="20"/>
              </w:rPr>
              <w:t xml:space="preserve"> </w:t>
            </w:r>
            <w:r w:rsidR="00037683" w:rsidRPr="008F74C6">
              <w:rPr>
                <w:rFonts w:ascii="Times New Roman" w:hAnsi="Times New Roman" w:cs="Times New Roman"/>
                <w:sz w:val="20"/>
                <w:szCs w:val="20"/>
              </w:rPr>
              <w:t>Crisis Management and Resiliency in the HET Industry</w:t>
            </w:r>
            <w:r w:rsidR="00B87A71" w:rsidRPr="008F74C6">
              <w:rPr>
                <w:rFonts w:ascii="Times New Roman" w:hAnsi="Times New Roman" w:cs="Times New Roman"/>
                <w:sz w:val="20"/>
                <w:szCs w:val="20"/>
              </w:rPr>
              <w:t xml:space="preserve">. Eastern Academy of Management Annual Conference, Portland, MA. </w:t>
            </w:r>
          </w:p>
          <w:p w14:paraId="3FA59633" w14:textId="77777777" w:rsidR="00B87A71" w:rsidRPr="00BA55A2"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B87A71" w:rsidRPr="008F74C6">
              <w:rPr>
                <w:rFonts w:ascii="Times New Roman" w:hAnsi="Times New Roman" w:cs="Times New Roman"/>
                <w:sz w:val="20"/>
                <w:szCs w:val="20"/>
              </w:rPr>
              <w:t>and Lawrence, E. (May 19, 2022)</w:t>
            </w:r>
            <w:r w:rsidR="009952C7">
              <w:rPr>
                <w:rFonts w:ascii="Times New Roman" w:hAnsi="Times New Roman" w:cs="Times New Roman"/>
                <w:sz w:val="20"/>
                <w:szCs w:val="20"/>
              </w:rPr>
              <w:t>.</w:t>
            </w:r>
            <w:r w:rsidR="00B87A71" w:rsidRPr="008F74C6">
              <w:rPr>
                <w:rFonts w:ascii="Times New Roman" w:hAnsi="Times New Roman" w:cs="Times New Roman"/>
                <w:sz w:val="20"/>
                <w:szCs w:val="20"/>
              </w:rPr>
              <w:t xml:space="preserve"> Using intuition, systems thinking and emotional intelligence in business during uncertain times. Eastern Academy of Management Annual Conference, Portland, </w:t>
            </w:r>
            <w:r w:rsidR="00B87A71" w:rsidRPr="00BA55A2">
              <w:rPr>
                <w:rFonts w:ascii="Times New Roman" w:hAnsi="Times New Roman" w:cs="Times New Roman"/>
                <w:sz w:val="20"/>
                <w:szCs w:val="20"/>
              </w:rPr>
              <w:t xml:space="preserve">MA. </w:t>
            </w:r>
          </w:p>
          <w:p w14:paraId="4E800668" w14:textId="77777777" w:rsidR="001D4F1B"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1D4F1B" w:rsidRPr="008F74C6">
              <w:rPr>
                <w:rFonts w:ascii="Times New Roman" w:hAnsi="Times New Roman" w:cs="Times New Roman"/>
                <w:sz w:val="20"/>
                <w:szCs w:val="20"/>
              </w:rPr>
              <w:t xml:space="preserve">&amp; Marsh, T. (Mar. 19, 2022). The Shift in HTE Worker Values. Paper for </w:t>
            </w:r>
            <w:proofErr w:type="gramStart"/>
            <w:r w:rsidR="001D4F1B" w:rsidRPr="008F74C6">
              <w:rPr>
                <w:rFonts w:ascii="Times New Roman" w:hAnsi="Times New Roman" w:cs="Times New Roman"/>
                <w:sz w:val="20"/>
                <w:szCs w:val="20"/>
              </w:rPr>
              <w:t>North East</w:t>
            </w:r>
            <w:proofErr w:type="gramEnd"/>
            <w:r w:rsidR="001D4F1B" w:rsidRPr="008F74C6">
              <w:rPr>
                <w:rFonts w:ascii="Times New Roman" w:hAnsi="Times New Roman" w:cs="Times New Roman"/>
                <w:sz w:val="20"/>
                <w:szCs w:val="20"/>
              </w:rPr>
              <w:t xml:space="preserve"> North American Federation of ICHRIE, Harrisburg, VA. </w:t>
            </w:r>
          </w:p>
          <w:p w14:paraId="2082A27E" w14:textId="77777777" w:rsidR="00006255"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color w:val="000000"/>
                <w:sz w:val="20"/>
                <w:szCs w:val="20"/>
                <w:shd w:val="clear" w:color="auto" w:fill="FFFFFF"/>
              </w:rPr>
              <w:t xml:space="preserve">Criscione-Naylor, N. </w:t>
            </w:r>
            <w:r w:rsidR="00006255" w:rsidRPr="008F74C6">
              <w:rPr>
                <w:rFonts w:ascii="Times New Roman" w:hAnsi="Times New Roman" w:cs="Times New Roman"/>
                <w:color w:val="000000"/>
                <w:sz w:val="20"/>
                <w:szCs w:val="20"/>
                <w:shd w:val="clear" w:color="auto" w:fill="FFFFFF"/>
              </w:rPr>
              <w:t>&amp;</w:t>
            </w:r>
            <w:r w:rsidR="004264D4" w:rsidRPr="008F74C6">
              <w:rPr>
                <w:rFonts w:ascii="Times New Roman" w:hAnsi="Times New Roman" w:cs="Times New Roman"/>
                <w:color w:val="000000"/>
                <w:sz w:val="20"/>
                <w:szCs w:val="20"/>
                <w:shd w:val="clear" w:color="auto" w:fill="FFFFFF"/>
              </w:rPr>
              <w:t xml:space="preserve"> </w:t>
            </w:r>
            <w:r w:rsidR="00006255" w:rsidRPr="008F74C6">
              <w:rPr>
                <w:rFonts w:ascii="Times New Roman" w:hAnsi="Times New Roman" w:cs="Times New Roman"/>
                <w:color w:val="000000"/>
                <w:sz w:val="20"/>
                <w:szCs w:val="20"/>
                <w:shd w:val="clear" w:color="auto" w:fill="FFFFFF"/>
              </w:rPr>
              <w:t xml:space="preserve">Tyrrell, B. (Nov. 4-6, 2021). Impact of COVID-19 on Visitor and Resident Behavior: Insights from A Shore Destination Region. </w:t>
            </w:r>
            <w:r w:rsidR="00006255" w:rsidRPr="008F74C6">
              <w:rPr>
                <w:rFonts w:ascii="Times New Roman" w:hAnsi="Times New Roman" w:cs="Times New Roman"/>
                <w:sz w:val="20"/>
                <w:szCs w:val="20"/>
              </w:rPr>
              <w:t>Paper for Northeastern Business and Economics Association Conference (NBEA), Atlantic City, NJ.</w:t>
            </w:r>
          </w:p>
          <w:p w14:paraId="4EA08607" w14:textId="77777777" w:rsidR="00213F48"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color w:val="000000"/>
                <w:sz w:val="20"/>
                <w:szCs w:val="20"/>
                <w:shd w:val="clear" w:color="auto" w:fill="FFFFFF"/>
              </w:rPr>
              <w:t xml:space="preserve">Criscione-Naylor, N. </w:t>
            </w:r>
            <w:r w:rsidR="00213F48" w:rsidRPr="008F74C6">
              <w:rPr>
                <w:rFonts w:ascii="Times New Roman" w:hAnsi="Times New Roman" w:cs="Times New Roman"/>
                <w:color w:val="000000"/>
                <w:sz w:val="20"/>
                <w:szCs w:val="20"/>
                <w:shd w:val="clear" w:color="auto" w:fill="FFFFFF"/>
              </w:rPr>
              <w:t xml:space="preserve">&amp; Marsh, T. (Nov. 4-6, 2021). Motivation to Work. </w:t>
            </w:r>
            <w:r w:rsidR="00213F48" w:rsidRPr="008F74C6">
              <w:rPr>
                <w:rFonts w:ascii="Times New Roman" w:hAnsi="Times New Roman" w:cs="Times New Roman"/>
                <w:sz w:val="20"/>
                <w:szCs w:val="20"/>
              </w:rPr>
              <w:t>Paper for Northeastern Business and Economics Association Conference (NBEA), Atlantic City, NJ.</w:t>
            </w:r>
          </w:p>
          <w:p w14:paraId="7F42949A" w14:textId="77777777" w:rsidR="00DE36F0" w:rsidRPr="008F74C6" w:rsidRDefault="003655B1" w:rsidP="00920D90">
            <w:pPr>
              <w:numPr>
                <w:ilvl w:val="0"/>
                <w:numId w:val="15"/>
              </w:numPr>
              <w:spacing w:after="120"/>
              <w:ind w:right="150"/>
              <w:rPr>
                <w:rFonts w:ascii="Times New Roman" w:hAnsi="Times New Roman" w:cs="Times New Roman"/>
                <w:sz w:val="20"/>
                <w:szCs w:val="20"/>
              </w:rPr>
            </w:pPr>
            <w:bookmarkStart w:id="11" w:name="_Hlk92125073"/>
            <w:r w:rsidRPr="003655B1">
              <w:rPr>
                <w:rFonts w:ascii="Times New Roman" w:hAnsi="Times New Roman" w:cs="Times New Roman"/>
                <w:b/>
                <w:bCs/>
                <w:color w:val="000000"/>
                <w:sz w:val="20"/>
                <w:szCs w:val="20"/>
                <w:shd w:val="clear" w:color="auto" w:fill="FFFFFF"/>
              </w:rPr>
              <w:t xml:space="preserve">Criscione-Naylor, N. </w:t>
            </w:r>
            <w:r w:rsidR="00E656A5" w:rsidRPr="008F74C6">
              <w:rPr>
                <w:rFonts w:ascii="Times New Roman" w:hAnsi="Times New Roman" w:cs="Times New Roman"/>
                <w:color w:val="000000"/>
                <w:sz w:val="20"/>
                <w:szCs w:val="20"/>
                <w:shd w:val="clear" w:color="auto" w:fill="FFFFFF"/>
              </w:rPr>
              <w:t xml:space="preserve">&amp; Jones, J. (Nov. 4-6, 2021). </w:t>
            </w:r>
            <w:r w:rsidR="00DE36F0" w:rsidRPr="008F74C6">
              <w:rPr>
                <w:rFonts w:ascii="Times New Roman" w:hAnsi="Times New Roman" w:cs="Times New Roman"/>
                <w:color w:val="000000"/>
                <w:sz w:val="20"/>
                <w:szCs w:val="20"/>
                <w:shd w:val="clear" w:color="auto" w:fill="FFFFFF"/>
              </w:rPr>
              <w:t>Returning to the Classroom:  Tools and Strategies for Creating Engaging Class Sessions</w:t>
            </w:r>
            <w:r w:rsidR="00DE36F0" w:rsidRPr="008F74C6">
              <w:rPr>
                <w:rFonts w:ascii="Times New Roman" w:hAnsi="Times New Roman" w:cs="Times New Roman"/>
                <w:color w:val="000000"/>
                <w:shd w:val="clear" w:color="auto" w:fill="FFFFFF"/>
              </w:rPr>
              <w:t xml:space="preserve"> (In-person and </w:t>
            </w:r>
            <w:proofErr w:type="gramStart"/>
            <w:r w:rsidR="00DE36F0" w:rsidRPr="008F74C6">
              <w:rPr>
                <w:rFonts w:ascii="Times New Roman" w:hAnsi="Times New Roman" w:cs="Times New Roman"/>
                <w:color w:val="000000"/>
                <w:shd w:val="clear" w:color="auto" w:fill="FFFFFF"/>
              </w:rPr>
              <w:t>Online</w:t>
            </w:r>
            <w:proofErr w:type="gramEnd"/>
            <w:r w:rsidR="00DE36F0" w:rsidRPr="008F74C6">
              <w:rPr>
                <w:rFonts w:ascii="Times New Roman" w:hAnsi="Times New Roman" w:cs="Times New Roman"/>
                <w:color w:val="000000"/>
                <w:shd w:val="clear" w:color="auto" w:fill="FFFFFF"/>
              </w:rPr>
              <w:t xml:space="preserve">). </w:t>
            </w:r>
            <w:r w:rsidR="00DE36F0" w:rsidRPr="008F74C6">
              <w:rPr>
                <w:rFonts w:ascii="Times New Roman" w:hAnsi="Times New Roman" w:cs="Times New Roman"/>
                <w:sz w:val="20"/>
                <w:szCs w:val="20"/>
              </w:rPr>
              <w:t>Professional Workshop for Northeastern Business and Economics Association Conference (NBEA), Atlantic City, NJ.</w:t>
            </w:r>
          </w:p>
          <w:bookmarkEnd w:id="11"/>
          <w:p w14:paraId="384BE4E3" w14:textId="77777777" w:rsidR="00706191"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706191" w:rsidRPr="008F74C6">
              <w:rPr>
                <w:rFonts w:ascii="Times New Roman" w:hAnsi="Times New Roman" w:cs="Times New Roman"/>
                <w:sz w:val="20"/>
                <w:szCs w:val="20"/>
              </w:rPr>
              <w:t>(Oct. 21-22, 2021). Mapping Cumulative Resiliency Indicators of HTE: Examples from Pandemics. Paper for the National Association of Business, Economics and Technology Annual Conference, State College, PA.</w:t>
            </w:r>
          </w:p>
          <w:p w14:paraId="5298A591" w14:textId="77777777" w:rsidR="00706191"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706191" w:rsidRPr="008F74C6">
              <w:rPr>
                <w:rFonts w:ascii="Times New Roman" w:hAnsi="Times New Roman" w:cs="Times New Roman"/>
                <w:sz w:val="20"/>
                <w:szCs w:val="20"/>
              </w:rPr>
              <w:t>(Oct. 21-22, 2021). Motivation to Work: What Matters Post Covid-19. Paper for the National Association of Business, Economics and Technology Annual Conference, State College, PA.</w:t>
            </w:r>
          </w:p>
          <w:p w14:paraId="451481FE" w14:textId="77777777" w:rsidR="00482112"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482112" w:rsidRPr="008F74C6">
              <w:rPr>
                <w:rFonts w:ascii="Times New Roman" w:hAnsi="Times New Roman" w:cs="Times New Roman"/>
                <w:sz w:val="20"/>
                <w:szCs w:val="20"/>
              </w:rPr>
              <w:t>(July 26-30</w:t>
            </w:r>
            <w:r w:rsidR="009952C7">
              <w:rPr>
                <w:rFonts w:ascii="Times New Roman" w:hAnsi="Times New Roman" w:cs="Times New Roman"/>
                <w:sz w:val="20"/>
                <w:szCs w:val="20"/>
              </w:rPr>
              <w:t>,</w:t>
            </w:r>
            <w:r w:rsidR="00482112" w:rsidRPr="008F74C6">
              <w:rPr>
                <w:rFonts w:ascii="Times New Roman" w:hAnsi="Times New Roman" w:cs="Times New Roman"/>
                <w:sz w:val="20"/>
                <w:szCs w:val="20"/>
              </w:rPr>
              <w:t xml:space="preserve"> 2021). Excellence in Teaching: Achieving Research and Service through Course Design. Paper for 2020 International Council on Hotel, Restaurant, and Institutional Education Annual Conference (ICHRIE). Online. </w:t>
            </w:r>
          </w:p>
          <w:p w14:paraId="3ECBD0B4" w14:textId="77777777" w:rsidR="00482112" w:rsidRPr="008F74C6" w:rsidRDefault="00482112" w:rsidP="00920D90">
            <w:pPr>
              <w:numPr>
                <w:ilvl w:val="0"/>
                <w:numId w:val="15"/>
              </w:numPr>
              <w:spacing w:after="120"/>
              <w:ind w:right="150"/>
              <w:rPr>
                <w:rFonts w:ascii="Times New Roman" w:hAnsi="Times New Roman" w:cs="Times New Roman"/>
                <w:sz w:val="20"/>
                <w:szCs w:val="20"/>
              </w:rPr>
            </w:pPr>
            <w:bookmarkStart w:id="12" w:name="_Hlk92125058"/>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Quain, B., College, P., &amp; Marsh, T. (July 26-30</w:t>
            </w:r>
            <w:r w:rsidR="009952C7">
              <w:rPr>
                <w:rFonts w:ascii="Times New Roman" w:hAnsi="Times New Roman" w:cs="Times New Roman"/>
                <w:sz w:val="20"/>
                <w:szCs w:val="20"/>
              </w:rPr>
              <w:t>,</w:t>
            </w:r>
            <w:r w:rsidRPr="008F74C6">
              <w:rPr>
                <w:rFonts w:ascii="Times New Roman" w:hAnsi="Times New Roman" w:cs="Times New Roman"/>
                <w:sz w:val="20"/>
                <w:szCs w:val="20"/>
              </w:rPr>
              <w:t xml:space="preserve"> 2021). Using Learning Interaction Reports to Enhance Student Success and Employer Satisfaction. Paper for 2020 International Council on Hotel, Restaurant, and Institutional Education Annual Conference (ICHRIE). </w:t>
            </w:r>
            <w:r w:rsidR="009952C7">
              <w:rPr>
                <w:rFonts w:ascii="Times New Roman" w:hAnsi="Times New Roman" w:cs="Times New Roman"/>
                <w:sz w:val="20"/>
                <w:szCs w:val="20"/>
              </w:rPr>
              <w:t>Virtual</w:t>
            </w:r>
            <w:r w:rsidRPr="008F74C6">
              <w:rPr>
                <w:rFonts w:ascii="Times New Roman" w:hAnsi="Times New Roman" w:cs="Times New Roman"/>
                <w:sz w:val="20"/>
                <w:szCs w:val="20"/>
              </w:rPr>
              <w:t>.</w:t>
            </w:r>
          </w:p>
          <w:bookmarkEnd w:id="12"/>
          <w:p w14:paraId="2C1264A8" w14:textId="77777777" w:rsidR="005C258B"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5C258B" w:rsidRPr="008F74C6">
              <w:rPr>
                <w:rFonts w:ascii="Times New Roman" w:hAnsi="Times New Roman" w:cs="Times New Roman"/>
                <w:sz w:val="20"/>
                <w:szCs w:val="20"/>
              </w:rPr>
              <w:t xml:space="preserve">(May 19-22, 2021). A University Case—Creating a New Area of Interest in Management Education: Process, Partnerships, and Results. Eastern Academy of Management Annual Conference. Virtual. </w:t>
            </w:r>
          </w:p>
          <w:p w14:paraId="58AC3DA6" w14:textId="77777777" w:rsidR="005C258B" w:rsidRPr="008F74C6" w:rsidRDefault="005C258B" w:rsidP="00920D90">
            <w:pPr>
              <w:numPr>
                <w:ilvl w:val="0"/>
                <w:numId w:val="15"/>
              </w:numPr>
              <w:spacing w:after="120"/>
              <w:ind w:right="150"/>
              <w:rPr>
                <w:rFonts w:ascii="Times New Roman" w:hAnsi="Times New Roman" w:cs="Times New Roman"/>
                <w:sz w:val="20"/>
                <w:szCs w:val="20"/>
              </w:rPr>
            </w:pPr>
            <w:bookmarkStart w:id="13" w:name="_Hlk92123875"/>
            <w:bookmarkEnd w:id="10"/>
            <w:r w:rsidRPr="008F74C6">
              <w:rPr>
                <w:rFonts w:ascii="Times New Roman" w:hAnsi="Times New Roman" w:cs="Times New Roman"/>
                <w:sz w:val="20"/>
                <w:szCs w:val="20"/>
              </w:rPr>
              <w:t xml:space="preserve">Beaupre, J., Frkal, R., </w:t>
            </w:r>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&amp; Castaneda, T. (May 19-22, 2021) Opportunities for Women’s Leadership Development in a Post-Covid World. Eastern Academy of Management Annual Conference. Virtual.</w:t>
            </w:r>
          </w:p>
          <w:p w14:paraId="62C5E11E" w14:textId="77777777" w:rsidR="005C258B" w:rsidRPr="008F74C6" w:rsidRDefault="005C258B" w:rsidP="00920D90">
            <w:pPr>
              <w:numPr>
                <w:ilvl w:val="0"/>
                <w:numId w:val="15"/>
              </w:numPr>
              <w:spacing w:after="120"/>
              <w:ind w:right="150"/>
              <w:rPr>
                <w:rFonts w:ascii="Times New Roman" w:hAnsi="Times New Roman" w:cs="Times New Roman"/>
                <w:sz w:val="20"/>
                <w:szCs w:val="20"/>
              </w:rPr>
            </w:pPr>
            <w:bookmarkStart w:id="14" w:name="_Hlk92125042"/>
            <w:bookmarkEnd w:id="13"/>
            <w:r w:rsidRPr="008F74C6">
              <w:rPr>
                <w:rFonts w:ascii="Times New Roman" w:hAnsi="Times New Roman" w:cs="Times New Roman"/>
                <w:sz w:val="20"/>
                <w:szCs w:val="20"/>
              </w:rPr>
              <w:t xml:space="preserve">Jones-Carmack, J. and </w:t>
            </w:r>
            <w:r w:rsidR="003655B1" w:rsidRPr="003655B1">
              <w:rPr>
                <w:rFonts w:ascii="Times New Roman" w:hAnsi="Times New Roman" w:cs="Times New Roman"/>
                <w:b/>
                <w:bCs/>
                <w:sz w:val="20"/>
                <w:szCs w:val="20"/>
              </w:rPr>
              <w:t xml:space="preserve">Criscione-Naylor, N. </w:t>
            </w:r>
            <w:r w:rsidRPr="008F74C6">
              <w:rPr>
                <w:rFonts w:ascii="Times New Roman" w:hAnsi="Times New Roman" w:cs="Times New Roman"/>
                <w:sz w:val="20"/>
                <w:szCs w:val="20"/>
              </w:rPr>
              <w:t>(May 19-22, 2021) Classrooms in Crisis: Applying the ABCs of Crisis Communication to Creating Engaging Zoom Classrooms. Eastern Academy of Management Annual Conference. Virtual.</w:t>
            </w:r>
          </w:p>
          <w:bookmarkEnd w:id="14"/>
          <w:p w14:paraId="5C5A379B" w14:textId="77777777" w:rsidR="005C258B"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5C258B" w:rsidRPr="008F74C6">
              <w:rPr>
                <w:rFonts w:ascii="Times New Roman" w:hAnsi="Times New Roman" w:cs="Times New Roman"/>
                <w:sz w:val="20"/>
                <w:szCs w:val="20"/>
              </w:rPr>
              <w:t xml:space="preserve">and Bokunewicz, B. (May 11-13, 2021). Covid-19 Residual Effects: Sustainability Advances on Hold. Paper for Global </w:t>
            </w:r>
            <w:bookmarkStart w:id="15" w:name="_Hlk92119770"/>
            <w:r w:rsidR="005C258B" w:rsidRPr="008F74C6">
              <w:rPr>
                <w:rFonts w:ascii="Times New Roman" w:hAnsi="Times New Roman" w:cs="Times New Roman"/>
                <w:sz w:val="20"/>
                <w:szCs w:val="20"/>
              </w:rPr>
              <w:t>Conference on Services and Retail Management</w:t>
            </w:r>
            <w:bookmarkEnd w:id="15"/>
            <w:r w:rsidR="005C258B" w:rsidRPr="008F74C6">
              <w:rPr>
                <w:rFonts w:ascii="Times New Roman" w:hAnsi="Times New Roman" w:cs="Times New Roman"/>
                <w:sz w:val="20"/>
                <w:szCs w:val="20"/>
              </w:rPr>
              <w:t>. Virtual.</w:t>
            </w:r>
          </w:p>
          <w:p w14:paraId="0C140AE1" w14:textId="77777777" w:rsidR="005C258B" w:rsidRPr="008F74C6" w:rsidRDefault="005C258B" w:rsidP="00920D90">
            <w:pPr>
              <w:numPr>
                <w:ilvl w:val="0"/>
                <w:numId w:val="15"/>
              </w:numPr>
              <w:spacing w:after="120"/>
              <w:ind w:right="150"/>
              <w:rPr>
                <w:rFonts w:ascii="Times New Roman" w:hAnsi="Times New Roman" w:cs="Times New Roman"/>
                <w:sz w:val="20"/>
                <w:szCs w:val="20"/>
              </w:rPr>
            </w:pPr>
            <w:bookmarkStart w:id="16" w:name="_Hlk92125032"/>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xml:space="preserve">, Kaplan, M., Gill, E., Lynn, C., and Thompson, A.  (May 11-13, 2021). Event Design: Student Perspectives of Transformation using #EventCanvas. Paper for Global Conference on Services and Retail Management. Virtual. </w:t>
            </w:r>
          </w:p>
          <w:bookmarkEnd w:id="16"/>
          <w:p w14:paraId="77F21DD8" w14:textId="77777777" w:rsidR="005C258B"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5C258B" w:rsidRPr="008F74C6">
              <w:rPr>
                <w:rFonts w:ascii="Times New Roman" w:hAnsi="Times New Roman" w:cs="Times New Roman"/>
                <w:sz w:val="20"/>
                <w:szCs w:val="20"/>
              </w:rPr>
              <w:t>and Fiocca, J. (May 11-13, 2021). Retrospective of Pandemics and the Hospitality, Tourism and Events Industry: Signs and Strategies of Resilience and Rebound. Symposium for Global Conference on Services and Retail Management. Virtual.</w:t>
            </w:r>
          </w:p>
          <w:p w14:paraId="1E6FEBF2" w14:textId="77777777" w:rsidR="005C258B"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lastRenderedPageBreak/>
              <w:t xml:space="preserve">Criscione-Naylor, N. </w:t>
            </w:r>
            <w:r w:rsidR="005C258B" w:rsidRPr="008F74C6">
              <w:rPr>
                <w:rFonts w:ascii="Times New Roman" w:hAnsi="Times New Roman" w:cs="Times New Roman"/>
                <w:sz w:val="20"/>
                <w:szCs w:val="20"/>
              </w:rPr>
              <w:t>(May 11-13, 2021). Event Design Everywhere: Farm-to-Table Symposium Plants Seeds of Learning. Paper for Global Conference on Services and Retail Management. Virtual.</w:t>
            </w:r>
          </w:p>
          <w:p w14:paraId="46BB5BC9" w14:textId="77777777" w:rsidR="00806A45"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806A45" w:rsidRPr="008F74C6">
              <w:rPr>
                <w:rFonts w:ascii="Times New Roman" w:hAnsi="Times New Roman" w:cs="Times New Roman"/>
                <w:sz w:val="20"/>
                <w:szCs w:val="20"/>
              </w:rPr>
              <w:t>(Nov. 12-14, 2020). Rebounding the Event Industry: Moving past Covid-19. Paper for Northeastern Business and Economics Association Conference (NBEA), Virtual Conference.</w:t>
            </w:r>
          </w:p>
          <w:p w14:paraId="1CBD02B1" w14:textId="77777777" w:rsidR="00806A45" w:rsidRPr="008F74C6" w:rsidRDefault="00806A45"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Jones, J., Lawrence, E. (Nov. 12-14, 2020).  Leadership in the Covid-Bind: A phenomenological study of experiences of female higher education administrators. Paper for Northeastern Business and Economics Association Conference (NBEA), Virtual Conference.</w:t>
            </w:r>
          </w:p>
          <w:p w14:paraId="1A1CFD85" w14:textId="77777777" w:rsidR="00440FB0"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440FB0" w:rsidRPr="008F74C6">
              <w:rPr>
                <w:rFonts w:ascii="Times New Roman" w:hAnsi="Times New Roman" w:cs="Times New Roman"/>
                <w:sz w:val="20"/>
                <w:szCs w:val="20"/>
              </w:rPr>
              <w:t>and Marsh, T. (December 3-5, 2019). Back to Basics: Making an Event “Bucket List” Worthy. Poster the International Association of Exhibitions and Events (IAEE), New Orleans, LA.</w:t>
            </w:r>
          </w:p>
          <w:p w14:paraId="65369A27" w14:textId="77777777" w:rsidR="00440FB0" w:rsidRPr="008F74C6" w:rsidRDefault="00440FB0" w:rsidP="00920D90">
            <w:pPr>
              <w:numPr>
                <w:ilvl w:val="0"/>
                <w:numId w:val="15"/>
              </w:numPr>
              <w:spacing w:after="120"/>
              <w:ind w:right="150"/>
              <w:rPr>
                <w:rFonts w:ascii="Times New Roman" w:hAnsi="Times New Roman" w:cs="Times New Roman"/>
                <w:sz w:val="20"/>
                <w:szCs w:val="20"/>
              </w:rPr>
            </w:pPr>
            <w:bookmarkStart w:id="17" w:name="_Hlk92125012"/>
            <w:r w:rsidRPr="008F74C6">
              <w:rPr>
                <w:rFonts w:ascii="Times New Roman" w:hAnsi="Times New Roman" w:cs="Times New Roman"/>
                <w:sz w:val="20"/>
                <w:szCs w:val="20"/>
              </w:rPr>
              <w:t xml:space="preserve">Marsh, T., and </w:t>
            </w:r>
            <w:r w:rsidR="003655B1" w:rsidRPr="003655B1">
              <w:rPr>
                <w:rFonts w:ascii="Times New Roman" w:hAnsi="Times New Roman" w:cs="Times New Roman"/>
                <w:b/>
                <w:bCs/>
                <w:sz w:val="20"/>
                <w:szCs w:val="20"/>
              </w:rPr>
              <w:t xml:space="preserve">Criscione-Naylor, N. </w:t>
            </w:r>
            <w:r w:rsidRPr="008F74C6">
              <w:rPr>
                <w:rFonts w:ascii="Times New Roman" w:hAnsi="Times New Roman" w:cs="Times New Roman"/>
                <w:sz w:val="20"/>
                <w:szCs w:val="20"/>
              </w:rPr>
              <w:t>(December 3-5, 2019). Connecting Event Design to Service Learning in the Classroom. Poster the International Association of Exhibitions and Events (IAEE), New Orleans, LA.</w:t>
            </w:r>
          </w:p>
          <w:bookmarkEnd w:id="17"/>
          <w:p w14:paraId="7AC4A4E7" w14:textId="77777777" w:rsidR="00F86595" w:rsidRPr="008F74C6" w:rsidRDefault="003655B1" w:rsidP="00920D90">
            <w:pPr>
              <w:numPr>
                <w:ilvl w:val="0"/>
                <w:numId w:val="15"/>
              </w:numPr>
              <w:spacing w:after="120"/>
              <w:ind w:right="150"/>
              <w:rPr>
                <w:rFonts w:ascii="Times New Roman" w:eastAsia="Times New Roman" w:hAnsi="Times New Roman" w:cs="Times New Roman"/>
                <w:sz w:val="20"/>
                <w:szCs w:val="20"/>
              </w:rPr>
            </w:pPr>
            <w:r w:rsidRPr="003655B1">
              <w:rPr>
                <w:rFonts w:ascii="Times New Roman" w:hAnsi="Times New Roman" w:cs="Times New Roman"/>
                <w:b/>
                <w:bCs/>
                <w:sz w:val="20"/>
                <w:szCs w:val="20"/>
              </w:rPr>
              <w:t xml:space="preserve">Criscione-Naylor, N. </w:t>
            </w:r>
            <w:r w:rsidR="00F86595" w:rsidRPr="008F74C6">
              <w:rPr>
                <w:rFonts w:ascii="Times New Roman" w:hAnsi="Times New Roman" w:cs="Times New Roman"/>
                <w:sz w:val="20"/>
                <w:szCs w:val="20"/>
              </w:rPr>
              <w:t>and Fagan, L. (November 7-9, 2019). The Total Hospitality Experience; Marketing and Event Planning Strategy. Paper for Northeastern Business and Economics Association Conference (NBEA), Newport, Rhode Island.</w:t>
            </w:r>
          </w:p>
          <w:p w14:paraId="64F730D8" w14:textId="77777777" w:rsidR="00F86595" w:rsidRPr="008F74C6" w:rsidRDefault="00F86595" w:rsidP="00920D90">
            <w:pPr>
              <w:numPr>
                <w:ilvl w:val="0"/>
                <w:numId w:val="15"/>
              </w:numPr>
              <w:spacing w:after="120"/>
              <w:ind w:right="144"/>
              <w:rPr>
                <w:rFonts w:ascii="Times New Roman" w:eastAsia="Times New Roman" w:hAnsi="Times New Roman" w:cs="Times New Roman"/>
                <w:sz w:val="20"/>
                <w:szCs w:val="20"/>
              </w:rPr>
            </w:pPr>
            <w:bookmarkStart w:id="18" w:name="_Hlk92124977"/>
            <w:r w:rsidRPr="008F74C6">
              <w:rPr>
                <w:rFonts w:ascii="Times New Roman" w:hAnsi="Times New Roman" w:cs="Times New Roman"/>
                <w:sz w:val="20"/>
                <w:szCs w:val="20"/>
              </w:rPr>
              <w:t xml:space="preserve">Lawrence, E., </w:t>
            </w:r>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Holtzman, D., Small, E.  (November 7-9, 2019). Diversity in the Workplace. Panel for Northeastern Business and Economics Association Conference (NBEA), Newport, Rhode Island.</w:t>
            </w:r>
          </w:p>
          <w:bookmarkEnd w:id="18"/>
          <w:p w14:paraId="7A19C347" w14:textId="77777777" w:rsidR="005A49AC"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5A49AC" w:rsidRPr="008F74C6">
              <w:rPr>
                <w:rFonts w:ascii="Times New Roman" w:hAnsi="Times New Roman" w:cs="Times New Roman"/>
                <w:sz w:val="20"/>
                <w:szCs w:val="20"/>
              </w:rPr>
              <w:t>and Marsh, T. (September 12, 2019). Back to Basics: Making an Event “Buck</w:t>
            </w:r>
            <w:r w:rsidR="00F86595" w:rsidRPr="008F74C6">
              <w:rPr>
                <w:rFonts w:ascii="Times New Roman" w:hAnsi="Times New Roman" w:cs="Times New Roman"/>
                <w:sz w:val="20"/>
                <w:szCs w:val="20"/>
              </w:rPr>
              <w:t>et</w:t>
            </w:r>
            <w:r w:rsidR="005A49AC" w:rsidRPr="008F74C6">
              <w:rPr>
                <w:rFonts w:ascii="Times New Roman" w:hAnsi="Times New Roman" w:cs="Times New Roman"/>
                <w:sz w:val="20"/>
                <w:szCs w:val="20"/>
              </w:rPr>
              <w:t xml:space="preserve"> List” Worthy. Presentation for Faculty Engagement Program, IMEX America, Las Vegas, NV.</w:t>
            </w:r>
          </w:p>
          <w:p w14:paraId="496581D0" w14:textId="77777777" w:rsidR="005A49AC" w:rsidRPr="008F74C6" w:rsidRDefault="005A49AC" w:rsidP="00920D90">
            <w:pPr>
              <w:numPr>
                <w:ilvl w:val="0"/>
                <w:numId w:val="15"/>
              </w:numPr>
              <w:spacing w:after="120"/>
              <w:ind w:right="150"/>
              <w:rPr>
                <w:rFonts w:ascii="Times New Roman" w:hAnsi="Times New Roman" w:cs="Times New Roman"/>
                <w:sz w:val="20"/>
                <w:szCs w:val="20"/>
              </w:rPr>
            </w:pPr>
            <w:r w:rsidRPr="008F74C6">
              <w:rPr>
                <w:rFonts w:ascii="Times New Roman" w:hAnsi="Times New Roman" w:cs="Times New Roman"/>
                <w:sz w:val="20"/>
                <w:szCs w:val="20"/>
              </w:rPr>
              <w:t xml:space="preserve">Marsh, T., and </w:t>
            </w:r>
            <w:r w:rsidR="003655B1" w:rsidRPr="003655B1">
              <w:rPr>
                <w:rFonts w:ascii="Times New Roman" w:hAnsi="Times New Roman" w:cs="Times New Roman"/>
                <w:b/>
                <w:bCs/>
                <w:sz w:val="20"/>
                <w:szCs w:val="20"/>
              </w:rPr>
              <w:t xml:space="preserve">Criscione-Naylor, N. </w:t>
            </w:r>
            <w:r w:rsidRPr="008F74C6">
              <w:rPr>
                <w:rFonts w:ascii="Times New Roman" w:hAnsi="Times New Roman" w:cs="Times New Roman"/>
                <w:sz w:val="20"/>
                <w:szCs w:val="20"/>
              </w:rPr>
              <w:t>(September 12, 2019). Connecting Event Design to Service Learning in the Classroom. Presentation for Faculty Engagement Program, IMEX America, Las Vegas, NV.</w:t>
            </w:r>
          </w:p>
          <w:p w14:paraId="5631EEB0" w14:textId="77777777" w:rsidR="005A49AC" w:rsidRPr="008F74C6" w:rsidRDefault="005A49AC" w:rsidP="00920D90">
            <w:pPr>
              <w:numPr>
                <w:ilvl w:val="0"/>
                <w:numId w:val="15"/>
              </w:numPr>
              <w:spacing w:after="120"/>
              <w:ind w:right="150"/>
              <w:rPr>
                <w:rFonts w:ascii="Times New Roman" w:hAnsi="Times New Roman" w:cs="Times New Roman"/>
                <w:sz w:val="20"/>
                <w:szCs w:val="20"/>
              </w:rPr>
            </w:pPr>
            <w:r w:rsidRPr="008F74C6">
              <w:rPr>
                <w:rFonts w:ascii="Times New Roman" w:hAnsi="Times New Roman" w:cs="Times New Roman"/>
                <w:sz w:val="20"/>
                <w:szCs w:val="20"/>
              </w:rPr>
              <w:t xml:space="preserve">Janssen, R., and </w:t>
            </w:r>
            <w:r w:rsidR="003655B1" w:rsidRPr="003655B1">
              <w:rPr>
                <w:rFonts w:ascii="Times New Roman" w:hAnsi="Times New Roman" w:cs="Times New Roman"/>
                <w:b/>
                <w:bCs/>
                <w:sz w:val="20"/>
                <w:szCs w:val="20"/>
              </w:rPr>
              <w:t xml:space="preserve">Criscione-Naylor, N. </w:t>
            </w:r>
            <w:r w:rsidRPr="008F74C6">
              <w:rPr>
                <w:rFonts w:ascii="Times New Roman" w:hAnsi="Times New Roman" w:cs="Times New Roman"/>
                <w:sz w:val="20"/>
                <w:szCs w:val="20"/>
              </w:rPr>
              <w:t>(September 11, 2019). Event design using #EventCanvas: a conversation with the creators. Campfire Session. IMEX America, Las Vegas, NV.</w:t>
            </w:r>
          </w:p>
          <w:p w14:paraId="549EC5E1" w14:textId="77777777" w:rsidR="005A49AC"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5A49AC" w:rsidRPr="008F74C6">
              <w:rPr>
                <w:rFonts w:ascii="Times New Roman" w:hAnsi="Times New Roman" w:cs="Times New Roman"/>
                <w:sz w:val="20"/>
                <w:szCs w:val="20"/>
              </w:rPr>
              <w:t>(September 9, 2019). Emotional intelligence: what is it and how to use it. Smart Monday Education Session. IMEX America, Las Vegas, NV.</w:t>
            </w:r>
          </w:p>
          <w:p w14:paraId="6A1A30D0" w14:textId="77777777" w:rsidR="0030356D" w:rsidRPr="008F74C6" w:rsidRDefault="0030356D" w:rsidP="00920D90">
            <w:pPr>
              <w:numPr>
                <w:ilvl w:val="0"/>
                <w:numId w:val="15"/>
              </w:numPr>
              <w:spacing w:after="120"/>
              <w:ind w:right="150"/>
              <w:rPr>
                <w:rFonts w:ascii="Times New Roman" w:hAnsi="Times New Roman" w:cs="Times New Roman"/>
                <w:sz w:val="20"/>
                <w:szCs w:val="20"/>
              </w:rPr>
            </w:pPr>
            <w:r w:rsidRPr="008F74C6">
              <w:rPr>
                <w:rFonts w:ascii="Times New Roman" w:hAnsi="Times New Roman" w:cs="Times New Roman"/>
                <w:sz w:val="20"/>
                <w:szCs w:val="20"/>
              </w:rPr>
              <w:t xml:space="preserve">Frkal, R., and </w:t>
            </w:r>
            <w:r w:rsidR="003655B1" w:rsidRPr="003655B1">
              <w:rPr>
                <w:rFonts w:ascii="Times New Roman" w:hAnsi="Times New Roman" w:cs="Times New Roman"/>
                <w:b/>
                <w:bCs/>
                <w:sz w:val="20"/>
                <w:szCs w:val="20"/>
              </w:rPr>
              <w:t xml:space="preserve">Criscione-Naylor, N. </w:t>
            </w:r>
            <w:r w:rsidRPr="008F74C6">
              <w:rPr>
                <w:rFonts w:ascii="Times New Roman" w:hAnsi="Times New Roman" w:cs="Times New Roman"/>
                <w:sz w:val="20"/>
                <w:szCs w:val="20"/>
              </w:rPr>
              <w:t>(August 11, 2019). Opt-Out Stories: A Narrative Analysis of Women's Decisions to Leave Corporate Leadership. Paper for 2019 Academy of Management Annual Conference (AOM), Boston, MA.</w:t>
            </w:r>
          </w:p>
          <w:p w14:paraId="09CF80DF" w14:textId="77777777" w:rsidR="005727FA"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703473" w:rsidRPr="008F74C6">
              <w:rPr>
                <w:rFonts w:ascii="Times New Roman" w:hAnsi="Times New Roman" w:cs="Times New Roman"/>
                <w:sz w:val="20"/>
                <w:szCs w:val="20"/>
              </w:rPr>
              <w:t>(July 25, 2019). Farm to Table in the Classroom and Beyond:  Using General Studies as a Deeper Connection to Hospitality Education. Paper for 2019 International Council on Hotel, Restaurant, and Institutional Education Annual Conference (ICHRIE). New Orleans, LA. </w:t>
            </w:r>
          </w:p>
          <w:p w14:paraId="788F8E4D" w14:textId="77777777" w:rsidR="005727FA" w:rsidRPr="008F74C6" w:rsidRDefault="00703473"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Bokunewicz, J., Albano, D. (July 25, 2019). Gender Bias, Women, Mentorship, and the Workplace. Professional Workshop for 2019 International Council on Hotel, Restaurant, and Institutional Education Annual Conference (ICHRIE). New Orleans, LA. </w:t>
            </w:r>
          </w:p>
          <w:p w14:paraId="36530F04" w14:textId="77777777" w:rsidR="005727FA" w:rsidRPr="008F74C6" w:rsidRDefault="003655B1" w:rsidP="00920D90">
            <w:pPr>
              <w:numPr>
                <w:ilvl w:val="0"/>
                <w:numId w:val="15"/>
              </w:numPr>
              <w:spacing w:after="120"/>
              <w:ind w:right="150"/>
              <w:rPr>
                <w:rFonts w:ascii="Times New Roman" w:hAnsi="Times New Roman" w:cs="Times New Roman"/>
                <w:sz w:val="20"/>
                <w:szCs w:val="20"/>
              </w:rPr>
            </w:pPr>
            <w:bookmarkStart w:id="19" w:name="_Hlk92124895"/>
            <w:r w:rsidRPr="003655B1">
              <w:rPr>
                <w:rFonts w:ascii="Times New Roman" w:hAnsi="Times New Roman" w:cs="Times New Roman"/>
                <w:b/>
                <w:bCs/>
                <w:sz w:val="20"/>
                <w:szCs w:val="20"/>
              </w:rPr>
              <w:t xml:space="preserve">Criscione-Naylor, N. </w:t>
            </w:r>
            <w:r w:rsidR="00703473" w:rsidRPr="008F74C6">
              <w:rPr>
                <w:rFonts w:ascii="Times New Roman" w:hAnsi="Times New Roman" w:cs="Times New Roman"/>
                <w:sz w:val="20"/>
                <w:szCs w:val="20"/>
              </w:rPr>
              <w:t>and Frkal, R. (May 10, 2019). Using Experiential Learning to Discover Gender and Diversity Bias in HR practices. Paper for 2019 Eastern Academy of Management (EAM) Annual Conference, Wilmington, Delaware. </w:t>
            </w:r>
          </w:p>
          <w:p w14:paraId="2B73EDC9" w14:textId="77777777" w:rsidR="005727FA" w:rsidRPr="008F74C6" w:rsidRDefault="00703473" w:rsidP="00920D90">
            <w:pPr>
              <w:numPr>
                <w:ilvl w:val="0"/>
                <w:numId w:val="15"/>
              </w:numPr>
              <w:spacing w:after="120"/>
              <w:ind w:right="150"/>
              <w:rPr>
                <w:rFonts w:ascii="Times New Roman" w:hAnsi="Times New Roman" w:cs="Times New Roman"/>
                <w:sz w:val="20"/>
                <w:szCs w:val="20"/>
              </w:rPr>
            </w:pPr>
            <w:bookmarkStart w:id="20" w:name="_Hlk92123820"/>
            <w:bookmarkEnd w:id="19"/>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Jones, J., Frkal, R., Bokunewicz, J., Lawrence, E. (May 11, 2019). Women in Leadership. Professional Development Workshop 2019 Eastern Academy of Management (EAM) Annual Conference, Wilmington, Delaware</w:t>
            </w:r>
            <w:bookmarkEnd w:id="20"/>
            <w:r w:rsidRPr="008F74C6">
              <w:rPr>
                <w:rFonts w:ascii="Times New Roman" w:hAnsi="Times New Roman" w:cs="Times New Roman"/>
                <w:sz w:val="20"/>
                <w:szCs w:val="20"/>
              </w:rPr>
              <w:t>. </w:t>
            </w:r>
          </w:p>
          <w:p w14:paraId="19760FFD" w14:textId="77777777" w:rsidR="005727FA" w:rsidRPr="008F74C6" w:rsidRDefault="00703473" w:rsidP="00920D90">
            <w:pPr>
              <w:numPr>
                <w:ilvl w:val="0"/>
                <w:numId w:val="15"/>
              </w:numPr>
              <w:spacing w:after="120"/>
              <w:ind w:right="150"/>
              <w:rPr>
                <w:rFonts w:ascii="Times New Roman" w:hAnsi="Times New Roman" w:cs="Times New Roman"/>
                <w:sz w:val="20"/>
                <w:szCs w:val="20"/>
              </w:rPr>
            </w:pPr>
            <w:bookmarkStart w:id="21" w:name="_Hlk92124885"/>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Marsh, T., and DeFiore, D. (May 10, 2019). Innovating the Internship Experience for Business Education Programs. Paper for 2019 Eastern Academy of Management (EAM) Annual Conference, Wilmington, Delaware. </w:t>
            </w:r>
          </w:p>
          <w:bookmarkEnd w:id="21"/>
          <w:p w14:paraId="615019D3" w14:textId="77777777" w:rsidR="005727FA" w:rsidRPr="008F74C6" w:rsidRDefault="00703473"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Criscione, Naylor, N.</w:t>
            </w:r>
            <w:r w:rsidRPr="008F74C6">
              <w:rPr>
                <w:rFonts w:ascii="Times New Roman" w:hAnsi="Times New Roman" w:cs="Times New Roman"/>
                <w:sz w:val="20"/>
                <w:szCs w:val="20"/>
              </w:rPr>
              <w:t xml:space="preserve">, Quain, B., and Marsh, T. (Dec. 11-13, 2018). Social Media Events Promotion: Factors that Attract and Reasons for Attendance. Poster the International Association of Exhibitions and Events (IAEE), New Orleans, LA. </w:t>
            </w:r>
            <w:hyperlink r:id="rId28" w:history="1">
              <w:r w:rsidRPr="008F74C6">
                <w:rPr>
                  <w:rStyle w:val="Hyperlink"/>
                  <w:rFonts w:ascii="Times New Roman" w:hAnsi="Times New Roman" w:cs="Times New Roman"/>
                  <w:color w:val="auto"/>
                  <w:sz w:val="20"/>
                  <w:szCs w:val="20"/>
                </w:rPr>
                <w:t>https://www.ceir.org/expo-expo-faculty-poster-sessions</w:t>
              </w:r>
            </w:hyperlink>
          </w:p>
          <w:p w14:paraId="58FBA757" w14:textId="77777777" w:rsidR="005727FA"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703473" w:rsidRPr="008F74C6">
              <w:rPr>
                <w:rFonts w:ascii="Times New Roman" w:hAnsi="Times New Roman" w:cs="Times New Roman"/>
                <w:sz w:val="20"/>
                <w:szCs w:val="20"/>
              </w:rPr>
              <w:t>(Nov. 1, 2018). Evaluating Post-Acquisition Strategy and Implementation in the Casino Industry. Paper for 2018 Northeastern Association of Business, Economics and Technology Annual Conference (NABET), State College, PA.</w:t>
            </w:r>
          </w:p>
          <w:p w14:paraId="494F9FD4" w14:textId="77777777" w:rsidR="005727FA" w:rsidRPr="008F74C6" w:rsidRDefault="00703473"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lastRenderedPageBreak/>
              <w:t>Criscione-Naylor, N.</w:t>
            </w:r>
            <w:r w:rsidRPr="008F74C6">
              <w:rPr>
                <w:rFonts w:ascii="Times New Roman" w:hAnsi="Times New Roman" w:cs="Times New Roman"/>
                <w:sz w:val="20"/>
                <w:szCs w:val="20"/>
              </w:rPr>
              <w:t>, and Corben, A. (Oct. 27, 2018). Sustainable Tourism: An exploration of how to sustain environments, cultures, and communities. Paper for Northeastern Business and Economics Association Conference (NBEA), Galloway, NJ.</w:t>
            </w:r>
          </w:p>
          <w:p w14:paraId="0EB35F16" w14:textId="77777777" w:rsidR="005727FA"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703473" w:rsidRPr="008F74C6">
              <w:rPr>
                <w:rFonts w:ascii="Times New Roman" w:hAnsi="Times New Roman" w:cs="Times New Roman"/>
                <w:sz w:val="20"/>
                <w:szCs w:val="20"/>
              </w:rPr>
              <w:t>(Oct. 27, 2018). Exploring Generational Perceived Value of Brand and Loyalty Programming in the Lodging Industry. Paper for Northeastern Business and Economics Association Conference (NBEA), Galloway, NJ.</w:t>
            </w:r>
          </w:p>
          <w:p w14:paraId="12538505" w14:textId="77777777" w:rsidR="005727FA" w:rsidRPr="008F74C6" w:rsidRDefault="00703473" w:rsidP="00920D90">
            <w:pPr>
              <w:numPr>
                <w:ilvl w:val="0"/>
                <w:numId w:val="15"/>
              </w:numPr>
              <w:spacing w:after="120"/>
              <w:ind w:right="150"/>
              <w:rPr>
                <w:rFonts w:ascii="Times New Roman" w:hAnsi="Times New Roman" w:cs="Times New Roman"/>
                <w:sz w:val="20"/>
                <w:szCs w:val="20"/>
              </w:rPr>
            </w:pPr>
            <w:bookmarkStart w:id="22" w:name="_Hlk92124869"/>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Marsh, T., and DeFiore, D. (Oct. 27, 2018). Internship Programming Past, Present, and Future: Unlocking the gateway to student and employer potential. Panel for Northeastern Business and Economics Association Conference (NBEA), Galloway, NJ.</w:t>
            </w:r>
          </w:p>
          <w:p w14:paraId="2922C2DF" w14:textId="77777777" w:rsidR="005727FA" w:rsidRPr="008F74C6" w:rsidRDefault="00703473" w:rsidP="00920D90">
            <w:pPr>
              <w:numPr>
                <w:ilvl w:val="0"/>
                <w:numId w:val="15"/>
              </w:numPr>
              <w:spacing w:after="120"/>
              <w:ind w:right="150"/>
              <w:rPr>
                <w:rFonts w:ascii="Times New Roman" w:hAnsi="Times New Roman" w:cs="Times New Roman"/>
                <w:sz w:val="20"/>
                <w:szCs w:val="20"/>
              </w:rPr>
            </w:pPr>
            <w:bookmarkStart w:id="23" w:name="_Hlk92123895"/>
            <w:bookmarkEnd w:id="22"/>
            <w:r w:rsidRPr="008F74C6">
              <w:rPr>
                <w:rFonts w:ascii="Times New Roman" w:hAnsi="Times New Roman" w:cs="Times New Roman"/>
                <w:sz w:val="20"/>
                <w:szCs w:val="20"/>
              </w:rPr>
              <w:t xml:space="preserve">Jones, J., </w:t>
            </w:r>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xml:space="preserve">, </w:t>
            </w:r>
            <w:proofErr w:type="spellStart"/>
            <w:r w:rsidRPr="008F74C6">
              <w:rPr>
                <w:rFonts w:ascii="Times New Roman" w:hAnsi="Times New Roman" w:cs="Times New Roman"/>
                <w:sz w:val="20"/>
                <w:szCs w:val="20"/>
              </w:rPr>
              <w:t>Culleny</w:t>
            </w:r>
            <w:proofErr w:type="spellEnd"/>
            <w:r w:rsidRPr="008F74C6">
              <w:rPr>
                <w:rFonts w:ascii="Times New Roman" w:hAnsi="Times New Roman" w:cs="Times New Roman"/>
                <w:sz w:val="20"/>
                <w:szCs w:val="20"/>
              </w:rPr>
              <w:t>, S., Jackson, V., Kaiser, E., Ward, K., and Zhou, J. (Oct. 27, 2018). Authenticity and the Female Leader. Panel for Northeastern Business and Economics Association Conference (NBEA), Galloway, NJ.</w:t>
            </w:r>
          </w:p>
          <w:bookmarkEnd w:id="23"/>
          <w:p w14:paraId="359AA560" w14:textId="77777777" w:rsidR="005727FA" w:rsidRPr="008F74C6" w:rsidRDefault="00703473"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Criscione, Naylor, N.</w:t>
            </w:r>
            <w:r w:rsidRPr="008F74C6">
              <w:rPr>
                <w:rFonts w:ascii="Times New Roman" w:hAnsi="Times New Roman" w:cs="Times New Roman"/>
                <w:sz w:val="20"/>
                <w:szCs w:val="20"/>
              </w:rPr>
              <w:t xml:space="preserve">, Quain, B., and Marsh, T. (Oct. 18, 2018). </w:t>
            </w:r>
            <w:bookmarkStart w:id="24" w:name="_Hlk19588778"/>
            <w:r w:rsidRPr="008F74C6">
              <w:rPr>
                <w:rFonts w:ascii="Times New Roman" w:hAnsi="Times New Roman" w:cs="Times New Roman"/>
                <w:sz w:val="20"/>
                <w:szCs w:val="20"/>
              </w:rPr>
              <w:t>Social Media Events Promotion: Factors that Attract and Reasons for Attendance. Poster for Future Leaders Forum, IMEX America, Las Vegas, NV.</w:t>
            </w:r>
          </w:p>
          <w:p w14:paraId="08C72ED7" w14:textId="77777777" w:rsidR="005727FA" w:rsidRPr="008F74C6" w:rsidRDefault="00703473" w:rsidP="00920D90">
            <w:pPr>
              <w:numPr>
                <w:ilvl w:val="0"/>
                <w:numId w:val="15"/>
              </w:numPr>
              <w:spacing w:after="120"/>
              <w:ind w:right="150"/>
              <w:rPr>
                <w:rFonts w:ascii="Times New Roman" w:hAnsi="Times New Roman" w:cs="Times New Roman"/>
                <w:sz w:val="20"/>
                <w:szCs w:val="20"/>
              </w:rPr>
            </w:pPr>
            <w:r w:rsidRPr="008F74C6">
              <w:rPr>
                <w:rFonts w:ascii="Times New Roman" w:hAnsi="Times New Roman" w:cs="Times New Roman"/>
                <w:sz w:val="20"/>
                <w:szCs w:val="20"/>
              </w:rPr>
              <w:t xml:space="preserve">Quain, B., </w:t>
            </w:r>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xml:space="preserve">, and Marsh, T. (Oct. 18, 2018). Analyzing Comments, Reviews, and “Star” Ratings, </w:t>
            </w:r>
            <w:bookmarkEnd w:id="24"/>
            <w:r w:rsidRPr="008F74C6">
              <w:rPr>
                <w:rFonts w:ascii="Times New Roman" w:hAnsi="Times New Roman" w:cs="Times New Roman"/>
                <w:sz w:val="20"/>
                <w:szCs w:val="20"/>
              </w:rPr>
              <w:t>The Event and Meeting Manager’s Guide for Efficiently Increasing Attendee Satisfaction. Poster for Future Leaders Forum, IMEX America, Las Vegas, NV.</w:t>
            </w:r>
          </w:p>
          <w:p w14:paraId="5C5CB536" w14:textId="77777777" w:rsidR="005727FA" w:rsidRPr="008F74C6" w:rsidRDefault="00703473" w:rsidP="00920D90">
            <w:pPr>
              <w:numPr>
                <w:ilvl w:val="0"/>
                <w:numId w:val="15"/>
              </w:numPr>
              <w:spacing w:after="120"/>
              <w:ind w:right="150"/>
              <w:rPr>
                <w:rFonts w:ascii="Times New Roman" w:hAnsi="Times New Roman" w:cs="Times New Roman"/>
                <w:sz w:val="20"/>
                <w:szCs w:val="20"/>
              </w:rPr>
            </w:pPr>
            <w:r w:rsidRPr="008F74C6">
              <w:rPr>
                <w:rFonts w:ascii="Times New Roman" w:hAnsi="Times New Roman" w:cs="Times New Roman"/>
                <w:sz w:val="20"/>
                <w:szCs w:val="20"/>
              </w:rPr>
              <w:t xml:space="preserve">Criscione, </w:t>
            </w:r>
            <w:r w:rsidRPr="003655B1">
              <w:rPr>
                <w:rFonts w:ascii="Times New Roman" w:hAnsi="Times New Roman" w:cs="Times New Roman"/>
                <w:b/>
                <w:bCs/>
                <w:sz w:val="20"/>
                <w:szCs w:val="20"/>
              </w:rPr>
              <w:t>Naylor, N.</w:t>
            </w:r>
            <w:r w:rsidRPr="008F74C6">
              <w:rPr>
                <w:rFonts w:ascii="Times New Roman" w:hAnsi="Times New Roman" w:cs="Times New Roman"/>
                <w:sz w:val="20"/>
                <w:szCs w:val="20"/>
              </w:rPr>
              <w:t>, Quain, B., and Marsh, T. (Oct. 17, 2018). Social Media Events Promotion: Factors that Attract and Reasons for Attendance. Presentation for Faculty Engagement Program, IMEX America, Las Vegas, NV.</w:t>
            </w:r>
          </w:p>
          <w:p w14:paraId="6BA0C0EA" w14:textId="77777777" w:rsidR="005727FA" w:rsidRPr="008F74C6" w:rsidRDefault="00703473" w:rsidP="00920D90">
            <w:pPr>
              <w:numPr>
                <w:ilvl w:val="0"/>
                <w:numId w:val="15"/>
              </w:numPr>
              <w:spacing w:after="120"/>
              <w:ind w:right="150"/>
              <w:rPr>
                <w:rFonts w:ascii="Times New Roman" w:hAnsi="Times New Roman" w:cs="Times New Roman"/>
                <w:sz w:val="20"/>
                <w:szCs w:val="20"/>
              </w:rPr>
            </w:pPr>
            <w:r w:rsidRPr="008F74C6">
              <w:rPr>
                <w:rFonts w:ascii="Times New Roman" w:hAnsi="Times New Roman" w:cs="Times New Roman"/>
                <w:sz w:val="20"/>
                <w:szCs w:val="20"/>
              </w:rPr>
              <w:t xml:space="preserve">Quain, B., </w:t>
            </w:r>
            <w:r w:rsidRPr="003655B1">
              <w:rPr>
                <w:rFonts w:ascii="Times New Roman" w:hAnsi="Times New Roman" w:cs="Times New Roman"/>
                <w:b/>
                <w:bCs/>
                <w:sz w:val="20"/>
                <w:szCs w:val="20"/>
              </w:rPr>
              <w:t>Criscione-Naylor, N.</w:t>
            </w:r>
            <w:r w:rsidRPr="008F74C6">
              <w:rPr>
                <w:rFonts w:ascii="Times New Roman" w:hAnsi="Times New Roman" w:cs="Times New Roman"/>
                <w:sz w:val="20"/>
                <w:szCs w:val="20"/>
              </w:rPr>
              <w:t>, and Marsh, T. (Oct. 17, 2018). Analyzing Comments, Reviews, and “Star” Ratings, The Event and Meeting Manager’s Guide for Efficiently Increasing Attendee Satisfaction. Presentation for Faculty Engagement Program, IMEX America, Las Vegas, NV.</w:t>
            </w:r>
          </w:p>
          <w:p w14:paraId="1115CB38" w14:textId="77777777" w:rsidR="005727FA"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703473" w:rsidRPr="008F74C6">
              <w:rPr>
                <w:rFonts w:ascii="Times New Roman" w:hAnsi="Times New Roman" w:cs="Times New Roman"/>
                <w:sz w:val="20"/>
                <w:szCs w:val="20"/>
              </w:rPr>
              <w:t>and Bokunewicz, J. (June 5, 2018). Demystifying Gender Bias Intensity and Impact in the Hospitality Industry. Paper for 2018 Global Conference on Business and Economics (GLOBE), University of South Florida; Sarasota, Florida.</w:t>
            </w:r>
          </w:p>
          <w:p w14:paraId="0C21E0B7" w14:textId="77777777" w:rsidR="005727FA" w:rsidRPr="008F74C6" w:rsidRDefault="00703473" w:rsidP="00920D90">
            <w:pPr>
              <w:numPr>
                <w:ilvl w:val="0"/>
                <w:numId w:val="15"/>
              </w:numPr>
              <w:spacing w:after="120"/>
              <w:ind w:right="150"/>
              <w:rPr>
                <w:rFonts w:ascii="Times New Roman" w:hAnsi="Times New Roman" w:cs="Times New Roman"/>
                <w:sz w:val="20"/>
                <w:szCs w:val="20"/>
              </w:rPr>
            </w:pPr>
            <w:r w:rsidRPr="008F74C6">
              <w:rPr>
                <w:rFonts w:ascii="Times New Roman" w:hAnsi="Times New Roman" w:cs="Times New Roman"/>
                <w:sz w:val="20"/>
                <w:szCs w:val="20"/>
              </w:rPr>
              <w:t xml:space="preserve">Bokunewicz, J. and </w:t>
            </w:r>
            <w:r w:rsidR="003655B1" w:rsidRPr="003655B1">
              <w:rPr>
                <w:rFonts w:ascii="Times New Roman" w:hAnsi="Times New Roman" w:cs="Times New Roman"/>
                <w:b/>
                <w:bCs/>
                <w:sz w:val="20"/>
                <w:szCs w:val="20"/>
              </w:rPr>
              <w:t xml:space="preserve">Criscione-Naylor, N. </w:t>
            </w:r>
            <w:r w:rsidRPr="008F74C6">
              <w:rPr>
                <w:rFonts w:ascii="Times New Roman" w:hAnsi="Times New Roman" w:cs="Times New Roman"/>
                <w:sz w:val="20"/>
                <w:szCs w:val="20"/>
              </w:rPr>
              <w:t>(May 22, 2018). Exploring the Paradox of Experienced Gender Bias Reported by Women who Claim Equitable Treatment in the Workplace. Breakout Session for the 2018 Women in Academia Conference, Stockton University: Galloway, NJ.</w:t>
            </w:r>
          </w:p>
          <w:p w14:paraId="0AB676E5" w14:textId="77777777" w:rsidR="005727FA"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703473" w:rsidRPr="008F74C6">
              <w:rPr>
                <w:rFonts w:ascii="Times New Roman" w:hAnsi="Times New Roman" w:cs="Times New Roman"/>
                <w:sz w:val="20"/>
                <w:szCs w:val="20"/>
              </w:rPr>
              <w:t>and Bokunewicz, J. (May 5, 2018). Demystifying Gender Bias Intensity in Service Based Organizations. Paper for the Idea Incubator Panel Discussion for 2018 Eastern Academy of Management (EAM) Annual Conference, Providence, Rhode Island.</w:t>
            </w:r>
          </w:p>
          <w:p w14:paraId="14FBDB54" w14:textId="77777777" w:rsidR="005727FA" w:rsidRPr="008F74C6" w:rsidRDefault="003655B1" w:rsidP="00920D90">
            <w:pPr>
              <w:numPr>
                <w:ilvl w:val="0"/>
                <w:numId w:val="15"/>
              </w:numPr>
              <w:spacing w:after="120"/>
              <w:ind w:right="150"/>
              <w:rPr>
                <w:rFonts w:ascii="Times New Roman" w:hAnsi="Times New Roman" w:cs="Times New Roman"/>
                <w:sz w:val="20"/>
                <w:szCs w:val="20"/>
              </w:rPr>
            </w:pPr>
            <w:bookmarkStart w:id="25" w:name="_Hlk92124845"/>
            <w:r w:rsidRPr="003655B1">
              <w:rPr>
                <w:rFonts w:ascii="Times New Roman" w:hAnsi="Times New Roman" w:cs="Times New Roman"/>
                <w:b/>
                <w:bCs/>
                <w:sz w:val="20"/>
                <w:szCs w:val="20"/>
              </w:rPr>
              <w:t xml:space="preserve">Criscione-Naylor, N. </w:t>
            </w:r>
            <w:r w:rsidR="00703473" w:rsidRPr="008F74C6">
              <w:rPr>
                <w:rFonts w:ascii="Times New Roman" w:hAnsi="Times New Roman" w:cs="Times New Roman"/>
                <w:sz w:val="20"/>
                <w:szCs w:val="20"/>
              </w:rPr>
              <w:t>and Marsh, T. (2018). Development of Student Management Teams through Strategy. Paper for 2018 Eastern Academy of Management (EAM) Annual Conference, Providence, Rhode Island. </w:t>
            </w:r>
          </w:p>
          <w:p w14:paraId="1D19D878" w14:textId="77777777" w:rsidR="005727FA" w:rsidRPr="008F74C6" w:rsidRDefault="003655B1" w:rsidP="00920D90">
            <w:pPr>
              <w:numPr>
                <w:ilvl w:val="0"/>
                <w:numId w:val="15"/>
              </w:numPr>
              <w:spacing w:after="120"/>
              <w:ind w:right="150"/>
              <w:rPr>
                <w:rFonts w:ascii="Times New Roman" w:hAnsi="Times New Roman" w:cs="Times New Roman"/>
                <w:sz w:val="20"/>
                <w:szCs w:val="20"/>
              </w:rPr>
            </w:pPr>
            <w:bookmarkStart w:id="26" w:name="_Hlk92124814"/>
            <w:bookmarkEnd w:id="25"/>
            <w:r w:rsidRPr="003655B1">
              <w:rPr>
                <w:rFonts w:ascii="Times New Roman" w:hAnsi="Times New Roman" w:cs="Times New Roman"/>
                <w:b/>
                <w:bCs/>
                <w:sz w:val="20"/>
                <w:szCs w:val="20"/>
              </w:rPr>
              <w:t xml:space="preserve">Criscione-Naylor, N. </w:t>
            </w:r>
            <w:r w:rsidR="00703473" w:rsidRPr="008F74C6">
              <w:rPr>
                <w:rFonts w:ascii="Times New Roman" w:hAnsi="Times New Roman" w:cs="Times New Roman"/>
                <w:sz w:val="20"/>
                <w:szCs w:val="20"/>
              </w:rPr>
              <w:t>(2018). Simulating Organizational Behavior in Teams. Experiential activity for the 32nd Annual Mid-Atlantic Organizational Behavior Teaching Conference (MOBTC), La Salle University: Philadelphia, PA.</w:t>
            </w:r>
          </w:p>
          <w:bookmarkEnd w:id="26"/>
          <w:p w14:paraId="03923ADB" w14:textId="77777777" w:rsidR="005727FA"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703473" w:rsidRPr="008F74C6">
              <w:rPr>
                <w:rFonts w:ascii="Times New Roman" w:hAnsi="Times New Roman" w:cs="Times New Roman"/>
                <w:sz w:val="20"/>
                <w:szCs w:val="20"/>
              </w:rPr>
              <w:t>(2017).  Building Service Capability through Workforce Management in Service Intense Organizations. Panel Discussion for 2017 Northeastern Association of Business, Economics and Technology Annual Conference (NABET), State College, PA.</w:t>
            </w:r>
          </w:p>
          <w:p w14:paraId="1BE88D12" w14:textId="77777777" w:rsidR="005727FA" w:rsidRPr="008F74C6" w:rsidRDefault="003655B1" w:rsidP="00920D90">
            <w:pPr>
              <w:numPr>
                <w:ilvl w:val="0"/>
                <w:numId w:val="15"/>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703473" w:rsidRPr="008F74C6">
              <w:rPr>
                <w:rFonts w:ascii="Times New Roman" w:hAnsi="Times New Roman" w:cs="Times New Roman"/>
                <w:sz w:val="20"/>
                <w:szCs w:val="20"/>
              </w:rPr>
              <w:t>(2017).  Exploring How Service Industry Leaders Operationalize Diverse by Design Team’s Values and Assumptions. Paper for 2017 Northeastern Association of Business, Economics and Technology Annual Conference (NABET), State College, PA.</w:t>
            </w:r>
          </w:p>
          <w:p w14:paraId="4378B724" w14:textId="77777777" w:rsidR="005727FA" w:rsidRPr="008F74C6" w:rsidRDefault="003655B1" w:rsidP="00920D90">
            <w:pPr>
              <w:numPr>
                <w:ilvl w:val="0"/>
                <w:numId w:val="15"/>
              </w:numPr>
              <w:spacing w:after="120"/>
              <w:ind w:right="150"/>
              <w:rPr>
                <w:rFonts w:ascii="Times New Roman" w:hAnsi="Times New Roman" w:cs="Times New Roman"/>
                <w:sz w:val="20"/>
                <w:szCs w:val="20"/>
              </w:rPr>
            </w:pPr>
            <w:bookmarkStart w:id="27" w:name="_Hlk92127031"/>
            <w:r w:rsidRPr="003655B1">
              <w:rPr>
                <w:rFonts w:ascii="Times New Roman" w:hAnsi="Times New Roman" w:cs="Times New Roman"/>
                <w:b/>
                <w:bCs/>
                <w:sz w:val="20"/>
                <w:szCs w:val="20"/>
              </w:rPr>
              <w:t xml:space="preserve">Criscione-Naylor, N. </w:t>
            </w:r>
            <w:r w:rsidR="00703473" w:rsidRPr="008F74C6">
              <w:rPr>
                <w:rFonts w:ascii="Times New Roman" w:hAnsi="Times New Roman" w:cs="Times New Roman"/>
                <w:sz w:val="20"/>
                <w:szCs w:val="20"/>
              </w:rPr>
              <w:t>(2017).  Simulating operational complexities: An experiential exercise with laundry. Paper for 2017 Eastern Academy of Management (EAM) Annual Conference, Baltimore, MD. </w:t>
            </w:r>
          </w:p>
          <w:p w14:paraId="0916C47C" w14:textId="77777777" w:rsidR="00703473" w:rsidRPr="008F74C6" w:rsidRDefault="00703473" w:rsidP="00920D90">
            <w:pPr>
              <w:numPr>
                <w:ilvl w:val="0"/>
                <w:numId w:val="15"/>
              </w:numPr>
              <w:spacing w:after="120"/>
              <w:ind w:right="150"/>
              <w:rPr>
                <w:rFonts w:ascii="Times New Roman" w:hAnsi="Times New Roman" w:cs="Times New Roman"/>
                <w:sz w:val="20"/>
                <w:szCs w:val="20"/>
              </w:rPr>
            </w:pPr>
            <w:r w:rsidRPr="008F74C6">
              <w:rPr>
                <w:rFonts w:ascii="Times New Roman" w:hAnsi="Times New Roman" w:cs="Times New Roman"/>
                <w:sz w:val="20"/>
                <w:szCs w:val="20"/>
              </w:rPr>
              <w:t xml:space="preserve">Kowalsky, M. and </w:t>
            </w:r>
            <w:r w:rsidR="003655B1" w:rsidRPr="003655B1">
              <w:rPr>
                <w:rFonts w:ascii="Times New Roman" w:hAnsi="Times New Roman" w:cs="Times New Roman"/>
                <w:b/>
                <w:bCs/>
                <w:sz w:val="20"/>
                <w:szCs w:val="20"/>
              </w:rPr>
              <w:t xml:space="preserve">Criscione-Naylor, N. </w:t>
            </w:r>
            <w:r w:rsidRPr="008F74C6">
              <w:rPr>
                <w:rFonts w:ascii="Times New Roman" w:hAnsi="Times New Roman" w:cs="Times New Roman"/>
                <w:sz w:val="20"/>
                <w:szCs w:val="20"/>
              </w:rPr>
              <w:t>(2016). Teaching library database searching skills to college freshmen. Paper for 2016 Eastern Academy of Management (EAM) Annual Conference, New Haven, CT.</w:t>
            </w:r>
          </w:p>
          <w:bookmarkEnd w:id="27"/>
          <w:p w14:paraId="497C8BCF" w14:textId="77777777" w:rsidR="00703473" w:rsidRPr="008F74C6" w:rsidRDefault="00A2721A" w:rsidP="00046338">
            <w:pPr>
              <w:ind w:right="144"/>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 xml:space="preserve">Industry and Invited </w:t>
            </w:r>
            <w:r w:rsidR="00703473" w:rsidRPr="008F74C6">
              <w:rPr>
                <w:rFonts w:ascii="Times New Roman" w:eastAsia="Times New Roman" w:hAnsi="Times New Roman" w:cs="Times New Roman"/>
                <w:b/>
                <w:i/>
                <w:sz w:val="20"/>
                <w:szCs w:val="20"/>
              </w:rPr>
              <w:t>Presentations</w:t>
            </w:r>
          </w:p>
          <w:p w14:paraId="4A0C57F8" w14:textId="77777777" w:rsidR="003655B1" w:rsidRPr="003655B1"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Criscione-Naylor, N.</w:t>
            </w:r>
            <w:r w:rsidRPr="003655B1">
              <w:rPr>
                <w:rFonts w:ascii="Times New Roman" w:hAnsi="Times New Roman" w:cs="Times New Roman"/>
                <w:sz w:val="20"/>
                <w:szCs w:val="20"/>
              </w:rPr>
              <w:t>, Aarons, J., Dobrev, P. (Oct. 4, 2023). Why Say Yes to Esports (The Wide World of Esports) with Katharine M. Nohr</w:t>
            </w:r>
            <w:r>
              <w:rPr>
                <w:rFonts w:ascii="Times New Roman" w:hAnsi="Times New Roman" w:cs="Times New Roman"/>
                <w:sz w:val="20"/>
                <w:szCs w:val="20"/>
              </w:rPr>
              <w:t>, Host</w:t>
            </w:r>
            <w:r w:rsidRPr="003655B1">
              <w:rPr>
                <w:rFonts w:ascii="Times New Roman" w:hAnsi="Times New Roman" w:cs="Times New Roman"/>
                <w:sz w:val="20"/>
                <w:szCs w:val="20"/>
              </w:rPr>
              <w:t xml:space="preserve"> </w:t>
            </w:r>
            <w:proofErr w:type="spellStart"/>
            <w:r w:rsidRPr="003655B1">
              <w:rPr>
                <w:rFonts w:ascii="Times New Roman" w:hAnsi="Times New Roman" w:cs="Times New Roman"/>
                <w:sz w:val="20"/>
                <w:szCs w:val="20"/>
              </w:rPr>
              <w:t>ThinkTech</w:t>
            </w:r>
            <w:proofErr w:type="spellEnd"/>
            <w:r w:rsidRPr="003655B1">
              <w:rPr>
                <w:rFonts w:ascii="Times New Roman" w:hAnsi="Times New Roman" w:cs="Times New Roman"/>
                <w:sz w:val="20"/>
                <w:szCs w:val="20"/>
              </w:rPr>
              <w:t xml:space="preserve"> Hawaii</w:t>
            </w:r>
            <w:r>
              <w:t>.</w:t>
            </w:r>
            <w:r w:rsidR="008210A1">
              <w:t xml:space="preserve"> </w:t>
            </w:r>
            <w:hyperlink r:id="rId29" w:history="1">
              <w:r w:rsidR="008210A1" w:rsidRPr="008210A1">
                <w:rPr>
                  <w:rStyle w:val="Hyperlink"/>
                </w:rPr>
                <w:t>Virtual</w:t>
              </w:r>
            </w:hyperlink>
            <w:r w:rsidR="008210A1">
              <w:t xml:space="preserve">. </w:t>
            </w:r>
          </w:p>
          <w:p w14:paraId="5697A1C7" w14:textId="77777777" w:rsidR="003655B1" w:rsidRPr="003655B1" w:rsidRDefault="008210A1" w:rsidP="00920D90">
            <w:pPr>
              <w:numPr>
                <w:ilvl w:val="0"/>
                <w:numId w:val="16"/>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lastRenderedPageBreak/>
              <w:t>Criscione-Naylor, N.</w:t>
            </w:r>
            <w:r w:rsidRPr="008F74C6">
              <w:rPr>
                <w:rFonts w:ascii="Times New Roman" w:hAnsi="Times New Roman" w:cs="Times New Roman"/>
                <w:sz w:val="20"/>
                <w:szCs w:val="20"/>
              </w:rPr>
              <w:t xml:space="preserve">, Aarons, J., Dobrev, P., Amadio, M., and </w:t>
            </w:r>
            <w:proofErr w:type="spellStart"/>
            <w:r w:rsidRPr="008F74C6">
              <w:rPr>
                <w:rFonts w:ascii="Times New Roman" w:hAnsi="Times New Roman" w:cs="Times New Roman"/>
                <w:sz w:val="20"/>
                <w:szCs w:val="20"/>
              </w:rPr>
              <w:t>Roubos</w:t>
            </w:r>
            <w:proofErr w:type="spellEnd"/>
            <w:r w:rsidRPr="008F74C6">
              <w:rPr>
                <w:rFonts w:ascii="Times New Roman" w:hAnsi="Times New Roman" w:cs="Times New Roman"/>
                <w:sz w:val="20"/>
                <w:szCs w:val="20"/>
              </w:rPr>
              <w:t>, D.</w:t>
            </w:r>
            <w:r>
              <w:rPr>
                <w:rFonts w:ascii="Times New Roman" w:hAnsi="Times New Roman" w:cs="Times New Roman"/>
                <w:sz w:val="20"/>
                <w:szCs w:val="20"/>
              </w:rPr>
              <w:t xml:space="preserve"> </w:t>
            </w:r>
            <w:r w:rsidR="003655B1">
              <w:rPr>
                <w:rFonts w:ascii="Times New Roman" w:hAnsi="Times New Roman" w:cs="Times New Roman"/>
                <w:sz w:val="20"/>
                <w:szCs w:val="20"/>
              </w:rPr>
              <w:t xml:space="preserve">(Sep. 26, 2023). </w:t>
            </w:r>
            <w:r w:rsidR="003655B1" w:rsidRPr="003655B1">
              <w:rPr>
                <w:rFonts w:ascii="Times New Roman" w:hAnsi="Times New Roman" w:cs="Times New Roman"/>
                <w:sz w:val="20"/>
                <w:szCs w:val="20"/>
              </w:rPr>
              <w:t xml:space="preserve">Building Diversity, Equity and Inclusion into </w:t>
            </w:r>
            <w:r>
              <w:rPr>
                <w:rFonts w:ascii="Times New Roman" w:hAnsi="Times New Roman" w:cs="Times New Roman"/>
                <w:sz w:val="20"/>
                <w:szCs w:val="20"/>
              </w:rPr>
              <w:t xml:space="preserve">Esports Curriculum and Communities. Esports Trade Association. </w:t>
            </w:r>
            <w:hyperlink r:id="rId30" w:history="1">
              <w:r w:rsidRPr="008210A1">
                <w:rPr>
                  <w:rStyle w:val="Hyperlink"/>
                  <w:rFonts w:ascii="Times New Roman" w:hAnsi="Times New Roman" w:cs="Times New Roman"/>
                  <w:sz w:val="20"/>
                  <w:szCs w:val="20"/>
                </w:rPr>
                <w:t>Virtual</w:t>
              </w:r>
            </w:hyperlink>
            <w:r>
              <w:rPr>
                <w:rFonts w:ascii="Times New Roman" w:hAnsi="Times New Roman" w:cs="Times New Roman"/>
                <w:sz w:val="20"/>
                <w:szCs w:val="20"/>
              </w:rPr>
              <w:t xml:space="preserve">. </w:t>
            </w:r>
            <w:r w:rsidR="003655B1" w:rsidRPr="003655B1">
              <w:rPr>
                <w:rFonts w:ascii="Times New Roman" w:hAnsi="Times New Roman" w:cs="Times New Roman"/>
                <w:sz w:val="20"/>
                <w:szCs w:val="20"/>
              </w:rPr>
              <w:t xml:space="preserve"> </w:t>
            </w:r>
          </w:p>
          <w:p w14:paraId="12264396" w14:textId="77777777" w:rsidR="005D4CE0" w:rsidRPr="005D4CE0" w:rsidRDefault="005D4CE0" w:rsidP="00920D90">
            <w:pPr>
              <w:numPr>
                <w:ilvl w:val="0"/>
                <w:numId w:val="16"/>
              </w:numPr>
              <w:spacing w:after="120"/>
              <w:ind w:right="150"/>
              <w:rPr>
                <w:rFonts w:ascii="Times New Roman" w:hAnsi="Times New Roman" w:cs="Times New Roman"/>
                <w:sz w:val="20"/>
                <w:szCs w:val="20"/>
              </w:rPr>
            </w:pPr>
            <w:r w:rsidRPr="005D4CE0">
              <w:rPr>
                <w:rFonts w:ascii="Times New Roman" w:hAnsi="Times New Roman" w:cs="Times New Roman"/>
                <w:b/>
                <w:bCs/>
                <w:sz w:val="20"/>
                <w:szCs w:val="20"/>
              </w:rPr>
              <w:t>Criscione-Naylor, N.</w:t>
            </w:r>
            <w:r>
              <w:rPr>
                <w:rFonts w:ascii="Times New Roman" w:hAnsi="Times New Roman" w:cs="Times New Roman"/>
                <w:sz w:val="20"/>
                <w:szCs w:val="20"/>
              </w:rPr>
              <w:t xml:space="preserve"> (Aug. 22, 2023). </w:t>
            </w:r>
            <w:proofErr w:type="spellStart"/>
            <w:r w:rsidRPr="005D4CE0">
              <w:rPr>
                <w:rFonts w:ascii="Times New Roman" w:hAnsi="Times New Roman" w:cs="Times New Roman"/>
                <w:sz w:val="20"/>
                <w:szCs w:val="20"/>
              </w:rPr>
              <w:t>EsportsNext</w:t>
            </w:r>
            <w:proofErr w:type="spellEnd"/>
            <w:r w:rsidRPr="005D4CE0">
              <w:rPr>
                <w:rFonts w:ascii="Times New Roman" w:hAnsi="Times New Roman" w:cs="Times New Roman"/>
                <w:sz w:val="20"/>
                <w:szCs w:val="20"/>
              </w:rPr>
              <w:t xml:space="preserve"> 2023 Podcast Episode 14</w:t>
            </w:r>
            <w:r>
              <w:rPr>
                <w:rFonts w:ascii="Times New Roman" w:hAnsi="Times New Roman" w:cs="Times New Roman"/>
                <w:sz w:val="20"/>
                <w:szCs w:val="20"/>
              </w:rPr>
              <w:t xml:space="preserve">. </w:t>
            </w:r>
            <w:hyperlink r:id="rId31" w:history="1">
              <w:r w:rsidRPr="005D4CE0">
                <w:rPr>
                  <w:rStyle w:val="Hyperlink"/>
                  <w:rFonts w:ascii="Times New Roman" w:hAnsi="Times New Roman" w:cs="Times New Roman"/>
                  <w:sz w:val="20"/>
                  <w:szCs w:val="20"/>
                </w:rPr>
                <w:t>Virtual.</w:t>
              </w:r>
            </w:hyperlink>
            <w:r>
              <w:rPr>
                <w:rFonts w:ascii="Times New Roman" w:hAnsi="Times New Roman" w:cs="Times New Roman"/>
                <w:sz w:val="20"/>
                <w:szCs w:val="20"/>
              </w:rPr>
              <w:t xml:space="preserve"> </w:t>
            </w:r>
          </w:p>
          <w:p w14:paraId="60FB815F" w14:textId="77777777" w:rsidR="00BA55A2"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BA55A2">
              <w:rPr>
                <w:rFonts w:ascii="Times New Roman" w:hAnsi="Times New Roman" w:cs="Times New Roman"/>
                <w:sz w:val="20"/>
                <w:szCs w:val="20"/>
              </w:rPr>
              <w:t xml:space="preserve">(Aug. 21, 2023). Meet the Experts Roundtables, Esports Trade Association, </w:t>
            </w:r>
            <w:proofErr w:type="spellStart"/>
            <w:r w:rsidR="00BA55A2">
              <w:rPr>
                <w:rFonts w:ascii="Times New Roman" w:hAnsi="Times New Roman" w:cs="Times New Roman"/>
                <w:sz w:val="20"/>
                <w:szCs w:val="20"/>
              </w:rPr>
              <w:t>EsportsNEXT</w:t>
            </w:r>
            <w:proofErr w:type="spellEnd"/>
            <w:r w:rsidR="00BA55A2">
              <w:rPr>
                <w:rFonts w:ascii="Times New Roman" w:hAnsi="Times New Roman" w:cs="Times New Roman"/>
                <w:sz w:val="20"/>
                <w:szCs w:val="20"/>
              </w:rPr>
              <w:t xml:space="preserve"> Conference, Chicago, IL.</w:t>
            </w:r>
          </w:p>
          <w:p w14:paraId="2B9EF5FA" w14:textId="77777777" w:rsidR="00BA55A2"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BA55A2">
              <w:rPr>
                <w:rFonts w:ascii="Times New Roman" w:hAnsi="Times New Roman" w:cs="Times New Roman"/>
                <w:sz w:val="20"/>
                <w:szCs w:val="20"/>
              </w:rPr>
              <w:t xml:space="preserve">(Aug. 21, 2023). Meet the Chapter Presidents, Esports Trade Association, </w:t>
            </w:r>
            <w:proofErr w:type="spellStart"/>
            <w:r w:rsidR="00BA55A2">
              <w:rPr>
                <w:rFonts w:ascii="Times New Roman" w:hAnsi="Times New Roman" w:cs="Times New Roman"/>
                <w:sz w:val="20"/>
                <w:szCs w:val="20"/>
              </w:rPr>
              <w:t>EsportsNEXT</w:t>
            </w:r>
            <w:proofErr w:type="spellEnd"/>
            <w:r w:rsidR="00BA55A2">
              <w:rPr>
                <w:rFonts w:ascii="Times New Roman" w:hAnsi="Times New Roman" w:cs="Times New Roman"/>
                <w:sz w:val="20"/>
                <w:szCs w:val="20"/>
              </w:rPr>
              <w:t xml:space="preserve"> Conference, Chicago, IL.</w:t>
            </w:r>
          </w:p>
          <w:p w14:paraId="0C4F30D8" w14:textId="77777777" w:rsidR="00BA55A2"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BA55A2">
              <w:rPr>
                <w:rFonts w:ascii="Times New Roman" w:hAnsi="Times New Roman" w:cs="Times New Roman"/>
                <w:sz w:val="20"/>
                <w:szCs w:val="20"/>
              </w:rPr>
              <w:t xml:space="preserve">(Aug. 21, 2023). Educational Committee Vision, Esports Trade Association, </w:t>
            </w:r>
            <w:proofErr w:type="spellStart"/>
            <w:r w:rsidR="00BA55A2">
              <w:rPr>
                <w:rFonts w:ascii="Times New Roman" w:hAnsi="Times New Roman" w:cs="Times New Roman"/>
                <w:sz w:val="20"/>
                <w:szCs w:val="20"/>
              </w:rPr>
              <w:t>EsportsNEXT</w:t>
            </w:r>
            <w:proofErr w:type="spellEnd"/>
            <w:r w:rsidR="00BA55A2">
              <w:rPr>
                <w:rFonts w:ascii="Times New Roman" w:hAnsi="Times New Roman" w:cs="Times New Roman"/>
                <w:sz w:val="20"/>
                <w:szCs w:val="20"/>
              </w:rPr>
              <w:t xml:space="preserve"> Conference, Chicago, IL.</w:t>
            </w:r>
          </w:p>
          <w:p w14:paraId="55118AB6" w14:textId="77777777" w:rsidR="006A0503" w:rsidRPr="00BA55A2" w:rsidRDefault="006A0503" w:rsidP="00920D90">
            <w:pPr>
              <w:numPr>
                <w:ilvl w:val="0"/>
                <w:numId w:val="16"/>
              </w:numPr>
              <w:spacing w:after="120"/>
              <w:ind w:right="150"/>
              <w:rPr>
                <w:rFonts w:ascii="Times New Roman" w:hAnsi="Times New Roman" w:cs="Times New Roman"/>
                <w:sz w:val="20"/>
                <w:szCs w:val="20"/>
              </w:rPr>
            </w:pPr>
            <w:r w:rsidRPr="00BA55A2">
              <w:rPr>
                <w:rFonts w:ascii="Times New Roman" w:hAnsi="Times New Roman" w:cs="Times New Roman"/>
                <w:sz w:val="20"/>
                <w:szCs w:val="20"/>
              </w:rPr>
              <w:t xml:space="preserve">Van Petten, M. and </w:t>
            </w:r>
            <w:r w:rsidR="003655B1" w:rsidRPr="003655B1">
              <w:rPr>
                <w:rFonts w:ascii="Times New Roman" w:hAnsi="Times New Roman" w:cs="Times New Roman"/>
                <w:b/>
                <w:bCs/>
                <w:sz w:val="20"/>
                <w:szCs w:val="20"/>
              </w:rPr>
              <w:t xml:space="preserve">Criscione-Naylor, N. </w:t>
            </w:r>
            <w:r w:rsidRPr="00BA55A2">
              <w:rPr>
                <w:rFonts w:ascii="Times New Roman" w:hAnsi="Times New Roman" w:cs="Times New Roman"/>
                <w:sz w:val="20"/>
                <w:szCs w:val="20"/>
              </w:rPr>
              <w:t xml:space="preserve">(Dec. 2, 2022). Esports Trade Association, Esports Trends. Learn and Share Series, Eastern Academy of Management (EAM). Virtual. </w:t>
            </w:r>
          </w:p>
          <w:p w14:paraId="1D034375" w14:textId="77777777" w:rsidR="006A0503" w:rsidRPr="008F74C6" w:rsidRDefault="006A0503" w:rsidP="00920D90">
            <w:pPr>
              <w:numPr>
                <w:ilvl w:val="0"/>
                <w:numId w:val="16"/>
              </w:numPr>
              <w:spacing w:after="120"/>
              <w:ind w:right="150"/>
              <w:rPr>
                <w:rFonts w:ascii="Times New Roman" w:hAnsi="Times New Roman" w:cs="Times New Roman"/>
                <w:sz w:val="20"/>
                <w:szCs w:val="20"/>
              </w:rPr>
            </w:pPr>
            <w:r w:rsidRPr="008F74C6">
              <w:rPr>
                <w:rFonts w:ascii="Times New Roman" w:eastAsia="Times New Roman" w:hAnsi="Times New Roman" w:cs="Times New Roman"/>
                <w:sz w:val="20"/>
                <w:szCs w:val="20"/>
              </w:rPr>
              <w:t xml:space="preserve">Chen, Y.L., </w:t>
            </w:r>
            <w:r w:rsidRPr="008210A1">
              <w:rPr>
                <w:rFonts w:ascii="Times New Roman" w:eastAsia="Times New Roman" w:hAnsi="Times New Roman" w:cs="Times New Roman"/>
                <w:b/>
                <w:bCs/>
                <w:sz w:val="20"/>
                <w:szCs w:val="20"/>
              </w:rPr>
              <w:t>Criscione-Naylor, N.</w:t>
            </w:r>
            <w:r w:rsidRPr="008F74C6">
              <w:rPr>
                <w:rFonts w:ascii="Times New Roman" w:eastAsia="Times New Roman" w:hAnsi="Times New Roman" w:cs="Times New Roman"/>
                <w:sz w:val="20"/>
                <w:szCs w:val="20"/>
              </w:rPr>
              <w:t xml:space="preserve">, and Forney, J. (Dec. 2, 2022) Active Learning: Maximizing Classroom Experiences. </w:t>
            </w:r>
            <w:r w:rsidRPr="008F74C6">
              <w:rPr>
                <w:rFonts w:ascii="Times New Roman" w:hAnsi="Times New Roman" w:cs="Times New Roman"/>
                <w:sz w:val="20"/>
                <w:szCs w:val="20"/>
              </w:rPr>
              <w:t xml:space="preserve">Grind &amp; Rise Series, </w:t>
            </w:r>
            <w:proofErr w:type="gramStart"/>
            <w:r w:rsidRPr="008F74C6">
              <w:rPr>
                <w:rFonts w:ascii="Times New Roman" w:hAnsi="Times New Roman" w:cs="Times New Roman"/>
                <w:sz w:val="20"/>
                <w:szCs w:val="20"/>
              </w:rPr>
              <w:t>North East</w:t>
            </w:r>
            <w:proofErr w:type="gramEnd"/>
            <w:r w:rsidRPr="008F74C6">
              <w:rPr>
                <w:rFonts w:ascii="Times New Roman" w:hAnsi="Times New Roman" w:cs="Times New Roman"/>
                <w:sz w:val="20"/>
                <w:szCs w:val="20"/>
              </w:rPr>
              <w:t xml:space="preserve"> North American Federation (NENA). Virtual.</w:t>
            </w:r>
          </w:p>
          <w:p w14:paraId="213FA317" w14:textId="77777777" w:rsidR="006209AD" w:rsidRPr="008F74C6" w:rsidRDefault="006209AD" w:rsidP="00920D90">
            <w:pPr>
              <w:numPr>
                <w:ilvl w:val="0"/>
                <w:numId w:val="16"/>
              </w:numPr>
              <w:spacing w:after="120"/>
              <w:ind w:right="150"/>
              <w:rPr>
                <w:rFonts w:ascii="Times New Roman" w:eastAsia="Times New Roman" w:hAnsi="Times New Roman" w:cs="Times New Roman"/>
                <w:sz w:val="20"/>
                <w:szCs w:val="20"/>
              </w:rPr>
            </w:pPr>
            <w:r w:rsidRPr="008210A1">
              <w:rPr>
                <w:rFonts w:ascii="Times New Roman" w:eastAsia="Times New Roman" w:hAnsi="Times New Roman" w:cs="Times New Roman"/>
                <w:b/>
                <w:bCs/>
                <w:sz w:val="20"/>
                <w:szCs w:val="20"/>
              </w:rPr>
              <w:t>Criscione-Naylor, N.</w:t>
            </w:r>
            <w:r w:rsidRPr="008F74C6">
              <w:rPr>
                <w:rFonts w:ascii="Times New Roman" w:eastAsia="Times New Roman" w:hAnsi="Times New Roman" w:cs="Times New Roman"/>
                <w:sz w:val="20"/>
                <w:szCs w:val="20"/>
              </w:rPr>
              <w:t xml:space="preserve">, Aarons, J., and </w:t>
            </w:r>
            <w:proofErr w:type="spellStart"/>
            <w:r w:rsidRPr="008F74C6">
              <w:rPr>
                <w:rFonts w:ascii="Times New Roman" w:eastAsia="Times New Roman" w:hAnsi="Times New Roman" w:cs="Times New Roman"/>
                <w:sz w:val="20"/>
                <w:szCs w:val="20"/>
              </w:rPr>
              <w:t>Roubos</w:t>
            </w:r>
            <w:proofErr w:type="spellEnd"/>
            <w:r w:rsidRPr="008F74C6">
              <w:rPr>
                <w:rFonts w:ascii="Times New Roman" w:eastAsia="Times New Roman" w:hAnsi="Times New Roman" w:cs="Times New Roman"/>
                <w:sz w:val="20"/>
                <w:szCs w:val="20"/>
              </w:rPr>
              <w:t xml:space="preserve">, D. (Nov. 7, 2022). Investigation of Work Ready Requirements and Appropriate Curriculum Pairing for Esports in Higher Education Team. </w:t>
            </w:r>
            <w:r w:rsidRPr="008F74C6">
              <w:rPr>
                <w:rFonts w:ascii="Times New Roman" w:eastAsia="Times New Roman" w:hAnsi="Times New Roman" w:cs="Times New Roman"/>
                <w:i/>
                <w:iCs/>
                <w:sz w:val="20"/>
                <w:szCs w:val="20"/>
              </w:rPr>
              <w:t>Day of Scholarship</w:t>
            </w:r>
            <w:r w:rsidRPr="008F74C6">
              <w:rPr>
                <w:rFonts w:ascii="Times New Roman" w:eastAsia="Times New Roman" w:hAnsi="Times New Roman" w:cs="Times New Roman"/>
                <w:sz w:val="20"/>
                <w:szCs w:val="20"/>
              </w:rPr>
              <w:t xml:space="preserve">, Stockton University. Galloway, NJ. </w:t>
            </w:r>
          </w:p>
          <w:p w14:paraId="21607D0D" w14:textId="77777777" w:rsidR="00CD03A2" w:rsidRPr="008F74C6" w:rsidRDefault="00CD03A2" w:rsidP="00920D90">
            <w:pPr>
              <w:numPr>
                <w:ilvl w:val="0"/>
                <w:numId w:val="16"/>
              </w:numPr>
              <w:spacing w:after="120"/>
              <w:ind w:right="150"/>
              <w:rPr>
                <w:rFonts w:ascii="Times New Roman" w:eastAsia="Times New Roman" w:hAnsi="Times New Roman" w:cs="Times New Roman"/>
                <w:sz w:val="20"/>
                <w:szCs w:val="20"/>
              </w:rPr>
            </w:pPr>
            <w:proofErr w:type="spellStart"/>
            <w:r w:rsidRPr="008F74C6">
              <w:rPr>
                <w:rFonts w:ascii="Times New Roman" w:eastAsia="Times New Roman" w:hAnsi="Times New Roman" w:cs="Times New Roman"/>
                <w:sz w:val="20"/>
                <w:szCs w:val="20"/>
              </w:rPr>
              <w:t>Roubos</w:t>
            </w:r>
            <w:proofErr w:type="spellEnd"/>
            <w:r w:rsidRPr="008F74C6">
              <w:rPr>
                <w:rFonts w:ascii="Times New Roman" w:eastAsia="Times New Roman" w:hAnsi="Times New Roman" w:cs="Times New Roman"/>
                <w:sz w:val="20"/>
                <w:szCs w:val="20"/>
              </w:rPr>
              <w:t xml:space="preserve">, D. and </w:t>
            </w:r>
            <w:r w:rsidR="003655B1" w:rsidRPr="003655B1">
              <w:rPr>
                <w:rFonts w:ascii="Times New Roman" w:eastAsia="Times New Roman" w:hAnsi="Times New Roman" w:cs="Times New Roman"/>
                <w:b/>
                <w:bCs/>
                <w:sz w:val="20"/>
                <w:szCs w:val="20"/>
              </w:rPr>
              <w:t xml:space="preserve">Criscione-Naylor, N. </w:t>
            </w:r>
            <w:r w:rsidRPr="008F74C6">
              <w:rPr>
                <w:rFonts w:ascii="Times New Roman" w:eastAsia="Times New Roman" w:hAnsi="Times New Roman" w:cs="Times New Roman"/>
                <w:sz w:val="20"/>
                <w:szCs w:val="20"/>
              </w:rPr>
              <w:t>(Oct. 20, 2022). Esports Ecosystem Overview. Globalization</w:t>
            </w:r>
            <w:r w:rsidR="00F844EC" w:rsidRPr="008F74C6">
              <w:rPr>
                <w:rFonts w:ascii="Times New Roman" w:eastAsia="Times New Roman" w:hAnsi="Times New Roman" w:cs="Times New Roman"/>
                <w:sz w:val="20"/>
                <w:szCs w:val="20"/>
              </w:rPr>
              <w:t xml:space="preserve"> Lecture Series. Stockton University, virtual. </w:t>
            </w:r>
          </w:p>
          <w:p w14:paraId="0DAA3172" w14:textId="77777777" w:rsidR="006A0503" w:rsidRPr="008F74C6" w:rsidRDefault="006A0503" w:rsidP="00920D90">
            <w:pPr>
              <w:numPr>
                <w:ilvl w:val="0"/>
                <w:numId w:val="16"/>
              </w:numPr>
              <w:spacing w:after="120"/>
              <w:ind w:right="150"/>
              <w:rPr>
                <w:rFonts w:ascii="Times New Roman" w:hAnsi="Times New Roman" w:cs="Times New Roman"/>
                <w:sz w:val="20"/>
                <w:szCs w:val="20"/>
              </w:rPr>
            </w:pPr>
            <w:r w:rsidRPr="008F74C6">
              <w:rPr>
                <w:rFonts w:ascii="Times New Roman" w:hAnsi="Times New Roman" w:cs="Times New Roman"/>
                <w:sz w:val="20"/>
                <w:szCs w:val="20"/>
              </w:rPr>
              <w:t xml:space="preserve">Seel, G. and </w:t>
            </w:r>
            <w:r w:rsidR="003655B1" w:rsidRPr="003655B1">
              <w:rPr>
                <w:rFonts w:ascii="Times New Roman" w:hAnsi="Times New Roman" w:cs="Times New Roman"/>
                <w:b/>
                <w:bCs/>
                <w:sz w:val="20"/>
                <w:szCs w:val="20"/>
              </w:rPr>
              <w:t xml:space="preserve">Criscione-Naylor, N. </w:t>
            </w:r>
            <w:r w:rsidRPr="008F74C6">
              <w:rPr>
                <w:rFonts w:ascii="Times New Roman" w:hAnsi="Times New Roman" w:cs="Times New Roman"/>
                <w:sz w:val="20"/>
                <w:szCs w:val="20"/>
              </w:rPr>
              <w:t xml:space="preserve">(Oct. 14, 2022). Mental Health and Self Prioritization. Learn and Share Series, Eastern Academy of Management (EAM). Virtual. </w:t>
            </w:r>
          </w:p>
          <w:p w14:paraId="55378E19" w14:textId="77777777" w:rsidR="00CD03A2" w:rsidRPr="008F74C6" w:rsidRDefault="00CD03A2" w:rsidP="00920D90">
            <w:pPr>
              <w:numPr>
                <w:ilvl w:val="0"/>
                <w:numId w:val="16"/>
              </w:numPr>
              <w:spacing w:after="120"/>
              <w:ind w:right="150"/>
              <w:rPr>
                <w:rFonts w:ascii="Times New Roman" w:eastAsia="Times New Roman" w:hAnsi="Times New Roman" w:cs="Times New Roman"/>
                <w:sz w:val="20"/>
                <w:szCs w:val="20"/>
              </w:rPr>
            </w:pPr>
            <w:r w:rsidRPr="008210A1">
              <w:rPr>
                <w:rFonts w:ascii="Times New Roman" w:eastAsia="Times New Roman" w:hAnsi="Times New Roman" w:cs="Times New Roman"/>
                <w:b/>
                <w:bCs/>
                <w:sz w:val="20"/>
                <w:szCs w:val="20"/>
              </w:rPr>
              <w:t>Criscione-Naylor, N.</w:t>
            </w:r>
            <w:r w:rsidRPr="008F74C6">
              <w:rPr>
                <w:rFonts w:ascii="Times New Roman" w:eastAsia="Times New Roman" w:hAnsi="Times New Roman" w:cs="Times New Roman"/>
                <w:sz w:val="20"/>
                <w:szCs w:val="20"/>
              </w:rPr>
              <w:t xml:space="preserve">, Albano, D. and Barr, J. (Aug. 19, 2022). Mentoring. THIS IS IT NETWORK, Women’s Conference. Stockton University, Atlantic City. </w:t>
            </w:r>
          </w:p>
          <w:p w14:paraId="4F532AF3" w14:textId="77777777" w:rsidR="00CD03A2" w:rsidRPr="008F74C6" w:rsidRDefault="003655B1" w:rsidP="00920D90">
            <w:pPr>
              <w:numPr>
                <w:ilvl w:val="0"/>
                <w:numId w:val="16"/>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CD03A2" w:rsidRPr="008F74C6">
              <w:rPr>
                <w:rFonts w:ascii="Times New Roman" w:eastAsia="Times New Roman" w:hAnsi="Times New Roman" w:cs="Times New Roman"/>
                <w:sz w:val="20"/>
                <w:szCs w:val="20"/>
              </w:rPr>
              <w:t xml:space="preserve">and Myers-Reid, M. (April 5, 2022). Women in Business Panel Moderator. Stockton University, NJ. </w:t>
            </w:r>
          </w:p>
          <w:p w14:paraId="44A38C43" w14:textId="77777777" w:rsidR="00CD03A2" w:rsidRPr="008F74C6" w:rsidRDefault="003655B1" w:rsidP="00920D90">
            <w:pPr>
              <w:numPr>
                <w:ilvl w:val="0"/>
                <w:numId w:val="16"/>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CD03A2" w:rsidRPr="008F74C6">
              <w:rPr>
                <w:rFonts w:ascii="Times New Roman" w:eastAsia="Times New Roman" w:hAnsi="Times New Roman" w:cs="Times New Roman"/>
                <w:sz w:val="20"/>
                <w:szCs w:val="20"/>
              </w:rPr>
              <w:t xml:space="preserve">and Patterson, K. (April 2, 2022). Cedar Shade Farm Experience. Farm to Table Education Series. Cedar Shade Farm, Corbin City, </w:t>
            </w:r>
            <w:r w:rsidR="00CD03A2" w:rsidRPr="00C90089">
              <w:rPr>
                <w:rFonts w:ascii="Times New Roman" w:eastAsia="Times New Roman" w:hAnsi="Times New Roman" w:cs="Times New Roman"/>
                <w:sz w:val="20"/>
                <w:szCs w:val="20"/>
              </w:rPr>
              <w:t>NJ.</w:t>
            </w:r>
            <w:r w:rsidR="00CD03A2" w:rsidRPr="008F74C6">
              <w:rPr>
                <w:rFonts w:ascii="Times New Roman" w:eastAsia="Times New Roman" w:hAnsi="Times New Roman" w:cs="Times New Roman"/>
                <w:sz w:val="20"/>
                <w:szCs w:val="20"/>
              </w:rPr>
              <w:t xml:space="preserve"> </w:t>
            </w:r>
          </w:p>
          <w:p w14:paraId="5148B3F7" w14:textId="77777777" w:rsidR="00CD03A2" w:rsidRPr="008F74C6" w:rsidRDefault="003655B1" w:rsidP="00920D90">
            <w:pPr>
              <w:numPr>
                <w:ilvl w:val="0"/>
                <w:numId w:val="16"/>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CD03A2" w:rsidRPr="008F74C6">
              <w:rPr>
                <w:rFonts w:ascii="Times New Roman" w:eastAsia="Times New Roman" w:hAnsi="Times New Roman" w:cs="Times New Roman"/>
                <w:sz w:val="20"/>
                <w:szCs w:val="20"/>
              </w:rPr>
              <w:t xml:space="preserve">(Mar. 28, 2022). Professional Etiquette Dinner Presenter. Aflac/Stockton University, Galloway, NJ. </w:t>
            </w:r>
          </w:p>
          <w:p w14:paraId="6D2CEB76" w14:textId="77777777" w:rsidR="00733E4E" w:rsidRPr="008F74C6" w:rsidRDefault="003655B1" w:rsidP="00920D90">
            <w:pPr>
              <w:numPr>
                <w:ilvl w:val="0"/>
                <w:numId w:val="16"/>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733E4E" w:rsidRPr="008F74C6">
              <w:rPr>
                <w:rFonts w:ascii="Times New Roman" w:eastAsia="Times New Roman" w:hAnsi="Times New Roman" w:cs="Times New Roman"/>
                <w:sz w:val="20"/>
                <w:szCs w:val="20"/>
              </w:rPr>
              <w:t xml:space="preserve">(Mar. 23, 2022). Ask the Experts. 2022’s Best Cities for Brunch Lovers, Blog: </w:t>
            </w:r>
            <w:hyperlink r:id="rId32" w:anchor="expert=noel-criscione-naylor-edd-ced" w:history="1">
              <w:r w:rsidR="00733E4E" w:rsidRPr="008F74C6">
                <w:rPr>
                  <w:rStyle w:val="Hyperlink"/>
                  <w:rFonts w:ascii="Times New Roman" w:eastAsia="Times New Roman" w:hAnsi="Times New Roman" w:cs="Times New Roman"/>
                  <w:sz w:val="20"/>
                  <w:szCs w:val="20"/>
                </w:rPr>
                <w:t>https://www.lawnstarter.com/blog/studies/best-cities-brunch-lovers/#expert=noel-criscione-naylor-edd-ced</w:t>
              </w:r>
            </w:hyperlink>
          </w:p>
          <w:p w14:paraId="6F51FACF" w14:textId="77777777" w:rsidR="004820F1" w:rsidRPr="008F74C6" w:rsidRDefault="003655B1" w:rsidP="00920D90">
            <w:pPr>
              <w:numPr>
                <w:ilvl w:val="0"/>
                <w:numId w:val="16"/>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4820F1" w:rsidRPr="008F74C6">
              <w:rPr>
                <w:rFonts w:ascii="Times New Roman" w:eastAsia="Times New Roman" w:hAnsi="Times New Roman" w:cs="Times New Roman"/>
                <w:sz w:val="20"/>
                <w:szCs w:val="20"/>
              </w:rPr>
              <w:t xml:space="preserve">(Mar. 28, 2022). Professional Etiquette. Aflac. Stockton University, Galloway, NJ. </w:t>
            </w:r>
          </w:p>
          <w:p w14:paraId="370FDB99" w14:textId="77777777" w:rsidR="00964B5E" w:rsidRPr="008F74C6" w:rsidRDefault="003655B1" w:rsidP="00920D90">
            <w:pPr>
              <w:numPr>
                <w:ilvl w:val="0"/>
                <w:numId w:val="16"/>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964B5E" w:rsidRPr="008F74C6">
              <w:rPr>
                <w:rFonts w:ascii="Times New Roman" w:eastAsia="Times New Roman" w:hAnsi="Times New Roman" w:cs="Times New Roman"/>
                <w:sz w:val="20"/>
                <w:szCs w:val="20"/>
              </w:rPr>
              <w:t xml:space="preserve">(Mar. 9, 2022). Understanding the Staffing Shortage. Monmouth Ocean Development Council. Virtual. </w:t>
            </w:r>
          </w:p>
          <w:p w14:paraId="766854EB" w14:textId="77777777" w:rsidR="00E530F1" w:rsidRPr="008F74C6" w:rsidRDefault="00E530F1" w:rsidP="00920D90">
            <w:pPr>
              <w:numPr>
                <w:ilvl w:val="0"/>
                <w:numId w:val="16"/>
              </w:numPr>
              <w:spacing w:after="120"/>
              <w:ind w:right="150"/>
              <w:rPr>
                <w:rFonts w:ascii="Times New Roman" w:hAnsi="Times New Roman" w:cs="Times New Roman"/>
                <w:sz w:val="20"/>
                <w:szCs w:val="20"/>
              </w:rPr>
            </w:pPr>
            <w:r w:rsidRPr="008210A1">
              <w:rPr>
                <w:rFonts w:ascii="Times New Roman" w:eastAsia="Times New Roman" w:hAnsi="Times New Roman" w:cs="Times New Roman"/>
                <w:b/>
                <w:bCs/>
                <w:sz w:val="20"/>
                <w:szCs w:val="20"/>
              </w:rPr>
              <w:t>Criscione-Naylor, N.</w:t>
            </w:r>
            <w:r w:rsidRPr="008F74C6">
              <w:rPr>
                <w:rFonts w:ascii="Times New Roman" w:eastAsia="Times New Roman" w:hAnsi="Times New Roman" w:cs="Times New Roman"/>
                <w:sz w:val="20"/>
                <w:szCs w:val="20"/>
              </w:rPr>
              <w:t xml:space="preserve">, Quain, B., and Derry, J. (Feb. 18, 2022). </w:t>
            </w:r>
            <w:proofErr w:type="gramStart"/>
            <w:r w:rsidR="00684170" w:rsidRPr="008F74C6">
              <w:rPr>
                <w:rFonts w:ascii="Times New Roman" w:eastAsia="Times New Roman" w:hAnsi="Times New Roman" w:cs="Times New Roman"/>
                <w:sz w:val="20"/>
                <w:szCs w:val="20"/>
              </w:rPr>
              <w:t>T</w:t>
            </w:r>
            <w:r w:rsidR="008210A1">
              <w:rPr>
                <w:rFonts w:ascii="Times New Roman" w:eastAsia="Times New Roman" w:hAnsi="Times New Roman" w:cs="Times New Roman"/>
                <w:sz w:val="20"/>
                <w:szCs w:val="20"/>
              </w:rPr>
              <w:t>he</w:t>
            </w:r>
            <w:r w:rsidRPr="008F74C6">
              <w:rPr>
                <w:rFonts w:ascii="Times New Roman" w:eastAsia="Times New Roman" w:hAnsi="Times New Roman" w:cs="Times New Roman"/>
                <w:sz w:val="20"/>
                <w:szCs w:val="20"/>
              </w:rPr>
              <w:t xml:space="preserve"> Credentialing</w:t>
            </w:r>
            <w:proofErr w:type="gramEnd"/>
            <w:r w:rsidRPr="008F74C6">
              <w:rPr>
                <w:rFonts w:ascii="Times New Roman" w:eastAsia="Times New Roman" w:hAnsi="Times New Roman" w:cs="Times New Roman"/>
                <w:sz w:val="20"/>
                <w:szCs w:val="20"/>
              </w:rPr>
              <w:t xml:space="preserve">. </w:t>
            </w:r>
            <w:r w:rsidRPr="008F74C6">
              <w:rPr>
                <w:rFonts w:ascii="Times New Roman" w:hAnsi="Times New Roman" w:cs="Times New Roman"/>
                <w:sz w:val="20"/>
                <w:szCs w:val="20"/>
              </w:rPr>
              <w:t xml:space="preserve">Grind &amp; Rise Series, </w:t>
            </w:r>
            <w:proofErr w:type="gramStart"/>
            <w:r w:rsidRPr="008F74C6">
              <w:rPr>
                <w:rFonts w:ascii="Times New Roman" w:hAnsi="Times New Roman" w:cs="Times New Roman"/>
                <w:sz w:val="20"/>
                <w:szCs w:val="20"/>
              </w:rPr>
              <w:t>North East</w:t>
            </w:r>
            <w:proofErr w:type="gramEnd"/>
            <w:r w:rsidRPr="008F74C6">
              <w:rPr>
                <w:rFonts w:ascii="Times New Roman" w:hAnsi="Times New Roman" w:cs="Times New Roman"/>
                <w:sz w:val="20"/>
                <w:szCs w:val="20"/>
              </w:rPr>
              <w:t xml:space="preserve"> North American Federation (NENA). Virtual.</w:t>
            </w:r>
          </w:p>
          <w:p w14:paraId="1B8EC17F" w14:textId="77777777" w:rsidR="006209AD" w:rsidRPr="008F74C6" w:rsidRDefault="003655B1" w:rsidP="00920D90">
            <w:pPr>
              <w:numPr>
                <w:ilvl w:val="0"/>
                <w:numId w:val="16"/>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6209AD" w:rsidRPr="008F74C6">
              <w:rPr>
                <w:rFonts w:ascii="Times New Roman" w:eastAsia="Times New Roman" w:hAnsi="Times New Roman" w:cs="Times New Roman"/>
                <w:sz w:val="20"/>
                <w:szCs w:val="20"/>
              </w:rPr>
              <w:t xml:space="preserve">and </w:t>
            </w:r>
            <w:proofErr w:type="spellStart"/>
            <w:r w:rsidR="006209AD" w:rsidRPr="008F74C6">
              <w:rPr>
                <w:rFonts w:ascii="Times New Roman" w:eastAsia="Times New Roman" w:hAnsi="Times New Roman" w:cs="Times New Roman"/>
                <w:sz w:val="20"/>
                <w:szCs w:val="20"/>
              </w:rPr>
              <w:t>Demitroff</w:t>
            </w:r>
            <w:proofErr w:type="spellEnd"/>
            <w:r w:rsidR="006209AD" w:rsidRPr="008F74C6">
              <w:rPr>
                <w:rFonts w:ascii="Times New Roman" w:eastAsia="Times New Roman" w:hAnsi="Times New Roman" w:cs="Times New Roman"/>
                <w:sz w:val="20"/>
                <w:szCs w:val="20"/>
              </w:rPr>
              <w:t xml:space="preserve">, A. (Feb. 3, 2022). The Science of Composting. Farm to Table Education Series. Stockton University, virtual. </w:t>
            </w:r>
          </w:p>
          <w:p w14:paraId="4EA1DE02" w14:textId="77777777" w:rsidR="006209AD" w:rsidRPr="008F74C6" w:rsidRDefault="003655B1" w:rsidP="00920D90">
            <w:pPr>
              <w:numPr>
                <w:ilvl w:val="0"/>
                <w:numId w:val="16"/>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6209AD" w:rsidRPr="008F74C6">
              <w:rPr>
                <w:rFonts w:ascii="Times New Roman" w:eastAsia="Times New Roman" w:hAnsi="Times New Roman" w:cs="Times New Roman"/>
                <w:sz w:val="20"/>
                <w:szCs w:val="20"/>
              </w:rPr>
              <w:t xml:space="preserve">and Criscione, K. (Feb. 1, 2022). Food Animal Disease Prevention &amp; the Hobby Farm. Farm to Table Education Series. Stockton University, virtual. </w:t>
            </w:r>
          </w:p>
          <w:p w14:paraId="32CEC766" w14:textId="77777777" w:rsidR="00E530F1"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E530F1" w:rsidRPr="008F74C6">
              <w:rPr>
                <w:rFonts w:ascii="Times New Roman" w:eastAsia="Times New Roman" w:hAnsi="Times New Roman" w:cs="Times New Roman"/>
                <w:sz w:val="20"/>
                <w:szCs w:val="20"/>
              </w:rPr>
              <w:t xml:space="preserve">and Seel, G. (Jan. 21, 2022). Mental Health Check for Educators. </w:t>
            </w:r>
            <w:r w:rsidR="00E530F1" w:rsidRPr="008F74C6">
              <w:rPr>
                <w:rFonts w:ascii="Times New Roman" w:hAnsi="Times New Roman" w:cs="Times New Roman"/>
                <w:sz w:val="20"/>
                <w:szCs w:val="20"/>
              </w:rPr>
              <w:t xml:space="preserve">Grind &amp; Rise Series, </w:t>
            </w:r>
            <w:proofErr w:type="gramStart"/>
            <w:r w:rsidR="00E530F1" w:rsidRPr="008F74C6">
              <w:rPr>
                <w:rFonts w:ascii="Times New Roman" w:hAnsi="Times New Roman" w:cs="Times New Roman"/>
                <w:sz w:val="20"/>
                <w:szCs w:val="20"/>
              </w:rPr>
              <w:t>North East</w:t>
            </w:r>
            <w:proofErr w:type="gramEnd"/>
            <w:r w:rsidR="00E530F1" w:rsidRPr="008F74C6">
              <w:rPr>
                <w:rFonts w:ascii="Times New Roman" w:hAnsi="Times New Roman" w:cs="Times New Roman"/>
                <w:sz w:val="20"/>
                <w:szCs w:val="20"/>
              </w:rPr>
              <w:t xml:space="preserve"> North American Federation (NENA). Virtual.</w:t>
            </w:r>
          </w:p>
          <w:p w14:paraId="41C45145" w14:textId="77777777" w:rsidR="004264D4" w:rsidRPr="008F74C6" w:rsidRDefault="003655B1" w:rsidP="00920D90">
            <w:pPr>
              <w:numPr>
                <w:ilvl w:val="0"/>
                <w:numId w:val="16"/>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4264D4" w:rsidRPr="008F74C6">
              <w:rPr>
                <w:rFonts w:ascii="Times New Roman" w:eastAsia="Times New Roman" w:hAnsi="Times New Roman" w:cs="Times New Roman"/>
                <w:sz w:val="20"/>
                <w:szCs w:val="20"/>
              </w:rPr>
              <w:t xml:space="preserve">(Nov. 19, 2021). HTMS Employer Town Hall Meeting: </w:t>
            </w:r>
            <w:r w:rsidR="004648AC" w:rsidRPr="008F74C6">
              <w:rPr>
                <w:rFonts w:ascii="Times New Roman" w:eastAsia="Times New Roman" w:hAnsi="Times New Roman" w:cs="Times New Roman"/>
                <w:sz w:val="20"/>
                <w:szCs w:val="20"/>
              </w:rPr>
              <w:t xml:space="preserve">Innovative </w:t>
            </w:r>
            <w:proofErr w:type="gramStart"/>
            <w:r w:rsidR="008210A1">
              <w:rPr>
                <w:rFonts w:ascii="Times New Roman" w:eastAsia="Times New Roman" w:hAnsi="Times New Roman" w:cs="Times New Roman"/>
                <w:sz w:val="20"/>
                <w:szCs w:val="20"/>
              </w:rPr>
              <w:t>The</w:t>
            </w:r>
            <w:proofErr w:type="gramEnd"/>
            <w:r w:rsidR="004648AC" w:rsidRPr="008F74C6">
              <w:rPr>
                <w:rFonts w:ascii="Times New Roman" w:eastAsia="Times New Roman" w:hAnsi="Times New Roman" w:cs="Times New Roman"/>
                <w:sz w:val="20"/>
                <w:szCs w:val="20"/>
              </w:rPr>
              <w:t xml:space="preserve"> Recruitment &amp; Retention Initiatives, Human Resource Management.</w:t>
            </w:r>
            <w:r w:rsidR="004264D4" w:rsidRPr="008F74C6">
              <w:rPr>
                <w:rFonts w:ascii="Times New Roman" w:eastAsia="Times New Roman" w:hAnsi="Times New Roman" w:cs="Times New Roman"/>
                <w:sz w:val="20"/>
                <w:szCs w:val="20"/>
              </w:rPr>
              <w:t xml:space="preserve"> Virtual.</w:t>
            </w:r>
          </w:p>
          <w:p w14:paraId="236EAD45" w14:textId="77777777" w:rsidR="00E530F1" w:rsidRPr="008F74C6" w:rsidRDefault="00E530F1" w:rsidP="00920D90">
            <w:pPr>
              <w:numPr>
                <w:ilvl w:val="0"/>
                <w:numId w:val="16"/>
              </w:numPr>
              <w:spacing w:after="120"/>
              <w:ind w:right="150"/>
              <w:rPr>
                <w:rFonts w:ascii="Times New Roman" w:hAnsi="Times New Roman" w:cs="Times New Roman"/>
                <w:sz w:val="20"/>
                <w:szCs w:val="20"/>
              </w:rPr>
            </w:pPr>
            <w:r w:rsidRPr="008210A1">
              <w:rPr>
                <w:rFonts w:ascii="Times New Roman" w:eastAsia="Times New Roman" w:hAnsi="Times New Roman" w:cs="Times New Roman"/>
                <w:b/>
                <w:bCs/>
                <w:sz w:val="20"/>
                <w:szCs w:val="20"/>
              </w:rPr>
              <w:t>Criscione-Naylor, N.</w:t>
            </w:r>
            <w:r w:rsidRPr="008F74C6">
              <w:rPr>
                <w:rFonts w:ascii="Times New Roman" w:eastAsia="Times New Roman" w:hAnsi="Times New Roman" w:cs="Times New Roman"/>
                <w:sz w:val="20"/>
                <w:szCs w:val="20"/>
              </w:rPr>
              <w:t xml:space="preserve">, Grady, S., Stickney, L. and Cobanoglu, C.  (Nov. 19, 2021). Getting your </w:t>
            </w:r>
            <w:r w:rsidR="008210A1">
              <w:rPr>
                <w:rFonts w:ascii="Times New Roman" w:eastAsia="Times New Roman" w:hAnsi="Times New Roman" w:cs="Times New Roman"/>
                <w:sz w:val="20"/>
                <w:szCs w:val="20"/>
              </w:rPr>
              <w:t>Research</w:t>
            </w:r>
            <w:r w:rsidRPr="008F74C6">
              <w:rPr>
                <w:rFonts w:ascii="Times New Roman" w:eastAsia="Times New Roman" w:hAnsi="Times New Roman" w:cs="Times New Roman"/>
                <w:sz w:val="20"/>
                <w:szCs w:val="20"/>
              </w:rPr>
              <w:t xml:space="preserve"> on. </w:t>
            </w:r>
            <w:r w:rsidRPr="008F74C6">
              <w:rPr>
                <w:rFonts w:ascii="Times New Roman" w:hAnsi="Times New Roman" w:cs="Times New Roman"/>
                <w:sz w:val="20"/>
                <w:szCs w:val="20"/>
              </w:rPr>
              <w:t xml:space="preserve">Grind &amp; Rise Series, </w:t>
            </w:r>
            <w:proofErr w:type="gramStart"/>
            <w:r w:rsidRPr="008F74C6">
              <w:rPr>
                <w:rFonts w:ascii="Times New Roman" w:hAnsi="Times New Roman" w:cs="Times New Roman"/>
                <w:sz w:val="20"/>
                <w:szCs w:val="20"/>
              </w:rPr>
              <w:t>North East</w:t>
            </w:r>
            <w:proofErr w:type="gramEnd"/>
            <w:r w:rsidRPr="008F74C6">
              <w:rPr>
                <w:rFonts w:ascii="Times New Roman" w:hAnsi="Times New Roman" w:cs="Times New Roman"/>
                <w:sz w:val="20"/>
                <w:szCs w:val="20"/>
              </w:rPr>
              <w:t xml:space="preserve"> North American Federation (NENA). Virtual.</w:t>
            </w:r>
          </w:p>
          <w:p w14:paraId="67F9E470" w14:textId="77777777" w:rsidR="00E530F1" w:rsidRPr="008F74C6" w:rsidRDefault="003655B1" w:rsidP="00920D90">
            <w:pPr>
              <w:numPr>
                <w:ilvl w:val="0"/>
                <w:numId w:val="16"/>
              </w:numPr>
              <w:spacing w:after="120"/>
              <w:ind w:right="150"/>
              <w:rPr>
                <w:rFonts w:ascii="Times New Roman" w:eastAsia="Times New Roman" w:hAnsi="Times New Roman" w:cs="Times New Roman"/>
                <w:sz w:val="20"/>
                <w:szCs w:val="20"/>
              </w:rPr>
            </w:pPr>
            <w:bookmarkStart w:id="28" w:name="_Hlk92151716"/>
            <w:r w:rsidRPr="003655B1">
              <w:rPr>
                <w:rFonts w:ascii="Times New Roman" w:eastAsia="Times New Roman" w:hAnsi="Times New Roman" w:cs="Times New Roman"/>
                <w:b/>
                <w:bCs/>
                <w:sz w:val="20"/>
                <w:szCs w:val="20"/>
              </w:rPr>
              <w:lastRenderedPageBreak/>
              <w:t xml:space="preserve">Criscione-Naylor, N. </w:t>
            </w:r>
            <w:r w:rsidR="00E530F1" w:rsidRPr="008F74C6">
              <w:rPr>
                <w:rFonts w:ascii="Times New Roman" w:eastAsia="Times New Roman" w:hAnsi="Times New Roman" w:cs="Times New Roman"/>
                <w:sz w:val="20"/>
                <w:szCs w:val="20"/>
              </w:rPr>
              <w:t xml:space="preserve">(Nov. 9, 2021). Building Self Discipline toward Distinction: An Interactive Session. Inaugural First Ospreys LEAD Summit, Galloway, NJ. </w:t>
            </w:r>
          </w:p>
          <w:bookmarkEnd w:id="28"/>
          <w:p w14:paraId="78BD9B9D" w14:textId="77777777" w:rsidR="00E530F1"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E530F1" w:rsidRPr="008F74C6">
              <w:rPr>
                <w:rFonts w:ascii="Times New Roman" w:eastAsia="Times New Roman" w:hAnsi="Times New Roman" w:cs="Times New Roman"/>
                <w:sz w:val="20"/>
                <w:szCs w:val="20"/>
              </w:rPr>
              <w:t xml:space="preserve">and Hauer, D.  (Oct. 15, 2021). Kicking off the Semester Right: Assessment Matters. </w:t>
            </w:r>
            <w:r w:rsidR="00E530F1" w:rsidRPr="008F74C6">
              <w:rPr>
                <w:rFonts w:ascii="Times New Roman" w:hAnsi="Times New Roman" w:cs="Times New Roman"/>
                <w:sz w:val="20"/>
                <w:szCs w:val="20"/>
              </w:rPr>
              <w:t xml:space="preserve">Grind &amp; Rise Series, </w:t>
            </w:r>
            <w:proofErr w:type="gramStart"/>
            <w:r w:rsidR="00E530F1" w:rsidRPr="008F74C6">
              <w:rPr>
                <w:rFonts w:ascii="Times New Roman" w:hAnsi="Times New Roman" w:cs="Times New Roman"/>
                <w:sz w:val="20"/>
                <w:szCs w:val="20"/>
              </w:rPr>
              <w:t>North East</w:t>
            </w:r>
            <w:proofErr w:type="gramEnd"/>
            <w:r w:rsidR="00E530F1" w:rsidRPr="008F74C6">
              <w:rPr>
                <w:rFonts w:ascii="Times New Roman" w:hAnsi="Times New Roman" w:cs="Times New Roman"/>
                <w:sz w:val="20"/>
                <w:szCs w:val="20"/>
              </w:rPr>
              <w:t xml:space="preserve"> North American Federation (NENA). Virtual.</w:t>
            </w:r>
          </w:p>
          <w:p w14:paraId="1D07CAB3" w14:textId="77777777" w:rsidR="0081569F" w:rsidRPr="008F74C6" w:rsidRDefault="003655B1" w:rsidP="00920D90">
            <w:pPr>
              <w:numPr>
                <w:ilvl w:val="0"/>
                <w:numId w:val="16"/>
              </w:numPr>
              <w:spacing w:after="120"/>
              <w:ind w:right="150"/>
              <w:rPr>
                <w:rFonts w:ascii="Times New Roman" w:eastAsia="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81569F" w:rsidRPr="008F74C6">
              <w:rPr>
                <w:rFonts w:ascii="Times New Roman" w:eastAsia="Times New Roman" w:hAnsi="Times New Roman" w:cs="Times New Roman"/>
                <w:sz w:val="20"/>
                <w:szCs w:val="20"/>
              </w:rPr>
              <w:t>(July 21, 2021).  Social Capital: Time to Shake and Make. Summer Entrepreneurship and Business Academy (SEBA). Virtual.</w:t>
            </w:r>
          </w:p>
          <w:p w14:paraId="4EF807D3" w14:textId="77777777" w:rsidR="0021764F"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21764F" w:rsidRPr="008F74C6">
              <w:rPr>
                <w:rFonts w:ascii="Times New Roman" w:hAnsi="Times New Roman" w:cs="Times New Roman"/>
                <w:sz w:val="20"/>
                <w:szCs w:val="20"/>
              </w:rPr>
              <w:t>(Feb. 10, 2021). Rebounding the Events Industry. Southern</w:t>
            </w:r>
            <w:r w:rsidR="00A46974" w:rsidRPr="008F74C6">
              <w:rPr>
                <w:rFonts w:ascii="Times New Roman" w:hAnsi="Times New Roman" w:cs="Times New Roman"/>
                <w:sz w:val="20"/>
                <w:szCs w:val="20"/>
              </w:rPr>
              <w:t xml:space="preserve"> Ocean County</w:t>
            </w:r>
            <w:r w:rsidR="0021764F" w:rsidRPr="008F74C6">
              <w:rPr>
                <w:rFonts w:ascii="Times New Roman" w:hAnsi="Times New Roman" w:cs="Times New Roman"/>
                <w:sz w:val="20"/>
                <w:szCs w:val="20"/>
              </w:rPr>
              <w:t xml:space="preserve"> C</w:t>
            </w:r>
            <w:r w:rsidR="00E128AE" w:rsidRPr="008F74C6">
              <w:rPr>
                <w:rFonts w:ascii="Times New Roman" w:hAnsi="Times New Roman" w:cs="Times New Roman"/>
                <w:sz w:val="20"/>
                <w:szCs w:val="20"/>
              </w:rPr>
              <w:t>h</w:t>
            </w:r>
            <w:r w:rsidR="0021764F" w:rsidRPr="008F74C6">
              <w:rPr>
                <w:rFonts w:ascii="Times New Roman" w:hAnsi="Times New Roman" w:cs="Times New Roman"/>
                <w:sz w:val="20"/>
                <w:szCs w:val="20"/>
              </w:rPr>
              <w:t xml:space="preserve">amber of Commerce. Virtual. </w:t>
            </w:r>
          </w:p>
          <w:p w14:paraId="1C50F87B" w14:textId="77777777" w:rsidR="00094E8D"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094E8D" w:rsidRPr="008F74C6">
              <w:rPr>
                <w:rFonts w:ascii="Times New Roman" w:hAnsi="Times New Roman" w:cs="Times New Roman"/>
                <w:sz w:val="20"/>
                <w:szCs w:val="20"/>
              </w:rPr>
              <w:t xml:space="preserve">(Oct. 19, 2020). </w:t>
            </w:r>
            <w:r w:rsidR="00D217C3" w:rsidRPr="008F74C6">
              <w:rPr>
                <w:rFonts w:ascii="Times New Roman" w:hAnsi="Times New Roman" w:cs="Times New Roman"/>
                <w:sz w:val="20"/>
                <w:szCs w:val="20"/>
              </w:rPr>
              <w:t xml:space="preserve">Stockton University Event Design Program, </w:t>
            </w:r>
            <w:r w:rsidR="00094E8D" w:rsidRPr="008F74C6">
              <w:rPr>
                <w:rFonts w:ascii="Times New Roman" w:hAnsi="Times New Roman" w:cs="Times New Roman"/>
                <w:sz w:val="20"/>
                <w:szCs w:val="20"/>
              </w:rPr>
              <w:t xml:space="preserve">EDC YP Faculty Summit, Event Design Collective. Virtual. </w:t>
            </w:r>
          </w:p>
          <w:p w14:paraId="69593D74" w14:textId="77777777" w:rsidR="00094E8D"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hAnsi="Times New Roman" w:cs="Times New Roman"/>
                <w:b/>
                <w:bCs/>
                <w:sz w:val="20"/>
                <w:szCs w:val="20"/>
              </w:rPr>
              <w:t xml:space="preserve">Criscione-Naylor, N. </w:t>
            </w:r>
            <w:r w:rsidR="00094E8D" w:rsidRPr="008F74C6">
              <w:rPr>
                <w:rFonts w:ascii="Times New Roman" w:hAnsi="Times New Roman" w:cs="Times New Roman"/>
                <w:sz w:val="20"/>
                <w:szCs w:val="20"/>
              </w:rPr>
              <w:t xml:space="preserve">(Oct. 9, 2020). Classroom Power Tools. Grind &amp; Rise Series, </w:t>
            </w:r>
            <w:proofErr w:type="gramStart"/>
            <w:r w:rsidR="00094E8D" w:rsidRPr="008F74C6">
              <w:rPr>
                <w:rFonts w:ascii="Times New Roman" w:hAnsi="Times New Roman" w:cs="Times New Roman"/>
                <w:sz w:val="20"/>
                <w:szCs w:val="20"/>
              </w:rPr>
              <w:t>North East</w:t>
            </w:r>
            <w:proofErr w:type="gramEnd"/>
            <w:r w:rsidR="00094E8D" w:rsidRPr="008F74C6">
              <w:rPr>
                <w:rFonts w:ascii="Times New Roman" w:hAnsi="Times New Roman" w:cs="Times New Roman"/>
                <w:sz w:val="20"/>
                <w:szCs w:val="20"/>
              </w:rPr>
              <w:t xml:space="preserve"> North American Federation (NENA). Virtual.</w:t>
            </w:r>
          </w:p>
          <w:p w14:paraId="1F9782E1" w14:textId="77777777" w:rsidR="00A24234" w:rsidRPr="008F74C6" w:rsidRDefault="003655B1" w:rsidP="00920D90">
            <w:pPr>
              <w:numPr>
                <w:ilvl w:val="0"/>
                <w:numId w:val="16"/>
              </w:numPr>
              <w:spacing w:after="120"/>
              <w:ind w:right="150"/>
              <w:rPr>
                <w:rFonts w:ascii="Times New Roman" w:hAnsi="Times New Roman" w:cs="Times New Roman"/>
                <w:sz w:val="20"/>
                <w:szCs w:val="20"/>
              </w:rPr>
            </w:pPr>
            <w:bookmarkStart w:id="29" w:name="_Hlk92123836"/>
            <w:r w:rsidRPr="003655B1">
              <w:rPr>
                <w:rFonts w:ascii="Times New Roman" w:hAnsi="Times New Roman" w:cs="Times New Roman"/>
                <w:b/>
                <w:bCs/>
                <w:sz w:val="20"/>
                <w:szCs w:val="20"/>
              </w:rPr>
              <w:t xml:space="preserve">Criscione-Naylor, N. </w:t>
            </w:r>
            <w:r w:rsidR="00A24234" w:rsidRPr="008F74C6">
              <w:rPr>
                <w:rFonts w:ascii="Times New Roman" w:hAnsi="Times New Roman" w:cs="Times New Roman"/>
                <w:sz w:val="20"/>
                <w:szCs w:val="20"/>
              </w:rPr>
              <w:t>(Oct. 7, 2020). Empower</w:t>
            </w:r>
            <w:r w:rsidR="00094E8D" w:rsidRPr="008F74C6">
              <w:rPr>
                <w:rFonts w:ascii="Times New Roman" w:hAnsi="Times New Roman" w:cs="Times New Roman"/>
                <w:sz w:val="20"/>
                <w:szCs w:val="20"/>
              </w:rPr>
              <w:t>ing</w:t>
            </w:r>
            <w:r w:rsidR="00A24234" w:rsidRPr="008F74C6">
              <w:rPr>
                <w:rFonts w:ascii="Times New Roman" w:hAnsi="Times New Roman" w:cs="Times New Roman"/>
                <w:sz w:val="20"/>
                <w:szCs w:val="20"/>
              </w:rPr>
              <w:t xml:space="preserve"> Women. Turning Point USA Event. Galloway, NJ.</w:t>
            </w:r>
          </w:p>
          <w:p w14:paraId="1284AF42" w14:textId="77777777" w:rsidR="005727FA" w:rsidRPr="008F74C6" w:rsidRDefault="00703473" w:rsidP="00920D90">
            <w:pPr>
              <w:numPr>
                <w:ilvl w:val="0"/>
                <w:numId w:val="16"/>
              </w:numPr>
              <w:spacing w:after="120"/>
              <w:ind w:right="150"/>
              <w:rPr>
                <w:rFonts w:ascii="Times New Roman" w:hAnsi="Times New Roman" w:cs="Times New Roman"/>
                <w:sz w:val="20"/>
                <w:szCs w:val="20"/>
              </w:rPr>
            </w:pPr>
            <w:bookmarkStart w:id="30" w:name="_Hlk92152305"/>
            <w:bookmarkEnd w:id="29"/>
            <w:r w:rsidRPr="008210A1">
              <w:rPr>
                <w:rFonts w:ascii="Times New Roman" w:eastAsia="Times New Roman" w:hAnsi="Times New Roman" w:cs="Times New Roman"/>
                <w:b/>
                <w:bCs/>
                <w:sz w:val="20"/>
                <w:szCs w:val="20"/>
              </w:rPr>
              <w:t>Criscione-Naylor, N.</w:t>
            </w:r>
            <w:r w:rsidRPr="008F74C6">
              <w:rPr>
                <w:rFonts w:ascii="Times New Roman" w:eastAsia="Times New Roman" w:hAnsi="Times New Roman" w:cs="Times New Roman"/>
                <w:sz w:val="20"/>
                <w:szCs w:val="20"/>
              </w:rPr>
              <w:t xml:space="preserve">, Jones, D., Thomas, P., Lopez, A., </w:t>
            </w:r>
            <w:proofErr w:type="spellStart"/>
            <w:r w:rsidRPr="008F74C6">
              <w:rPr>
                <w:rFonts w:ascii="Times New Roman" w:eastAsia="Times New Roman" w:hAnsi="Times New Roman" w:cs="Times New Roman"/>
                <w:sz w:val="20"/>
                <w:szCs w:val="20"/>
              </w:rPr>
              <w:t>Tendja</w:t>
            </w:r>
            <w:proofErr w:type="spellEnd"/>
            <w:r w:rsidRPr="008F74C6">
              <w:rPr>
                <w:rFonts w:ascii="Times New Roman" w:eastAsia="Times New Roman" w:hAnsi="Times New Roman" w:cs="Times New Roman"/>
                <w:sz w:val="20"/>
                <w:szCs w:val="20"/>
              </w:rPr>
              <w:t xml:space="preserve">, A. (Mar. 28, 2019).  Diversity in Business. Panel for Stockton University, School of Business. Galloway, NJ. </w:t>
            </w:r>
            <w:bookmarkEnd w:id="30"/>
            <w:r w:rsidR="00B315B0" w:rsidRPr="008F74C6">
              <w:fldChar w:fldCharType="begin"/>
            </w:r>
            <w:r w:rsidR="00B315B0">
              <w:instrText xml:space="preserve"> HYPERLINK "https://www.dropbox.com/s/qr756s9gg10a4hj/Diversity%20in%20Business%20Spring%202019.mp4?dl=0" </w:instrText>
            </w:r>
            <w:r w:rsidR="00B315B0" w:rsidRPr="008F74C6">
              <w:fldChar w:fldCharType="separate"/>
            </w:r>
            <w:r w:rsidRPr="008F74C6">
              <w:rPr>
                <w:rFonts w:ascii="Times New Roman" w:eastAsia="Times New Roman" w:hAnsi="Times New Roman" w:cs="Times New Roman"/>
                <w:sz w:val="20"/>
                <w:szCs w:val="20"/>
                <w:u w:val="single"/>
              </w:rPr>
              <w:t>https://www.dropbox.com/s/qr756s9gg10a4hj/Diversity%20in%20Business%20Spring%202019.mp4?dl=0</w:t>
            </w:r>
            <w:r w:rsidR="00B315B0" w:rsidRPr="008F74C6">
              <w:rPr>
                <w:rFonts w:ascii="Times New Roman" w:eastAsia="Times New Roman" w:hAnsi="Times New Roman" w:cs="Times New Roman"/>
                <w:sz w:val="20"/>
                <w:szCs w:val="20"/>
                <w:u w:val="single"/>
              </w:rPr>
              <w:fldChar w:fldCharType="end"/>
            </w:r>
          </w:p>
          <w:p w14:paraId="07442F54" w14:textId="77777777" w:rsidR="005727FA" w:rsidRPr="008F74C6" w:rsidRDefault="00703473" w:rsidP="00920D90">
            <w:pPr>
              <w:numPr>
                <w:ilvl w:val="0"/>
                <w:numId w:val="16"/>
              </w:numPr>
              <w:spacing w:after="120"/>
              <w:ind w:right="150"/>
              <w:rPr>
                <w:rFonts w:ascii="Times New Roman" w:hAnsi="Times New Roman" w:cs="Times New Roman"/>
                <w:sz w:val="20"/>
                <w:szCs w:val="20"/>
              </w:rPr>
            </w:pPr>
            <w:bookmarkStart w:id="31" w:name="_Hlk92123847"/>
            <w:r w:rsidRPr="008F74C6">
              <w:rPr>
                <w:rFonts w:ascii="Times New Roman" w:eastAsia="Times New Roman" w:hAnsi="Times New Roman" w:cs="Times New Roman"/>
                <w:sz w:val="20"/>
                <w:szCs w:val="20"/>
              </w:rPr>
              <w:t xml:space="preserve">Jones, J., </w:t>
            </w:r>
            <w:r w:rsidRPr="008210A1">
              <w:rPr>
                <w:rFonts w:ascii="Times New Roman" w:eastAsia="Times New Roman" w:hAnsi="Times New Roman" w:cs="Times New Roman"/>
                <w:b/>
                <w:bCs/>
                <w:sz w:val="20"/>
                <w:szCs w:val="20"/>
              </w:rPr>
              <w:t>Criscione-Naylor, N.</w:t>
            </w:r>
            <w:r w:rsidRPr="008F74C6">
              <w:rPr>
                <w:rFonts w:ascii="Times New Roman" w:eastAsia="Times New Roman" w:hAnsi="Times New Roman" w:cs="Times New Roman"/>
                <w:sz w:val="20"/>
                <w:szCs w:val="20"/>
              </w:rPr>
              <w:t xml:space="preserve">, et al (Mar. 7, 2019). Authenticity and the Female Leader. Panel for the Women in Business Conference hosted by the Cape May County Chamber., NJ. </w:t>
            </w:r>
            <w:hyperlink r:id="rId33" w:anchor=".XLp1OqEi-yd.mailto" w:history="1">
              <w:r w:rsidRPr="008F74C6">
                <w:rPr>
                  <w:rFonts w:ascii="Times New Roman" w:eastAsia="Times New Roman" w:hAnsi="Times New Roman" w:cs="Times New Roman"/>
                  <w:sz w:val="20"/>
                  <w:szCs w:val="20"/>
                  <w:u w:val="single"/>
                </w:rPr>
                <w:t>http://www.ocsentinel.com/community/authenticity-and-the-female-leader/article_3be32178-458f-11e9-895a-97f2b1a82635.html#.XLp1OqEi-yd.mailto</w:t>
              </w:r>
            </w:hyperlink>
          </w:p>
          <w:bookmarkEnd w:id="31"/>
          <w:p w14:paraId="5DD84D68" w14:textId="77777777" w:rsidR="005727FA" w:rsidRPr="008F74C6" w:rsidRDefault="00703473" w:rsidP="00920D90">
            <w:pPr>
              <w:numPr>
                <w:ilvl w:val="0"/>
                <w:numId w:val="16"/>
              </w:numPr>
              <w:spacing w:after="120"/>
              <w:ind w:right="150"/>
              <w:rPr>
                <w:rFonts w:ascii="Times New Roman" w:hAnsi="Times New Roman" w:cs="Times New Roman"/>
                <w:sz w:val="20"/>
                <w:szCs w:val="20"/>
              </w:rPr>
            </w:pPr>
            <w:r w:rsidRPr="008F74C6">
              <w:rPr>
                <w:rFonts w:ascii="Times New Roman" w:eastAsia="Times New Roman" w:hAnsi="Times New Roman" w:cs="Times New Roman"/>
                <w:sz w:val="20"/>
                <w:szCs w:val="20"/>
              </w:rPr>
              <w:t xml:space="preserve">Cobanoglu, C., </w:t>
            </w:r>
            <w:r w:rsidRPr="008210A1">
              <w:rPr>
                <w:rFonts w:ascii="Times New Roman" w:eastAsia="Times New Roman" w:hAnsi="Times New Roman" w:cs="Times New Roman"/>
                <w:b/>
                <w:bCs/>
                <w:sz w:val="20"/>
                <w:szCs w:val="20"/>
              </w:rPr>
              <w:t>Criscione-Naylor, N.,</w:t>
            </w:r>
            <w:r w:rsidRPr="008F74C6">
              <w:rPr>
                <w:rFonts w:ascii="Times New Roman" w:eastAsia="Times New Roman" w:hAnsi="Times New Roman" w:cs="Times New Roman"/>
                <w:sz w:val="20"/>
                <w:szCs w:val="20"/>
              </w:rPr>
              <w:t xml:space="preserve"> et al. (Nov. 11, 2018). University of South Florida Sarasota-Manatee M3 Center Hospitality and Tourism 2030 Think Tank, NYC, NY.</w:t>
            </w:r>
          </w:p>
          <w:p w14:paraId="4E1E68D8" w14:textId="77777777" w:rsidR="005727FA"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703473" w:rsidRPr="008F74C6">
              <w:rPr>
                <w:rFonts w:ascii="Times New Roman" w:eastAsia="Times New Roman" w:hAnsi="Times New Roman" w:cs="Times New Roman"/>
                <w:sz w:val="20"/>
                <w:szCs w:val="20"/>
              </w:rPr>
              <w:t>(Nov. 6, 2018). Gender and Diversity at Work. Keynote Speaker, Annual Diversity Summit, Wallingford, PA.</w:t>
            </w:r>
          </w:p>
          <w:p w14:paraId="7FA90D0B" w14:textId="77777777" w:rsidR="005727FA"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703473" w:rsidRPr="008F74C6">
              <w:rPr>
                <w:rFonts w:ascii="Times New Roman" w:eastAsia="Times New Roman" w:hAnsi="Times New Roman" w:cs="Times New Roman"/>
                <w:sz w:val="20"/>
                <w:szCs w:val="20"/>
              </w:rPr>
              <w:t>(Sept. 24, 2018). Gender Bias in the Workplace. Keynote Speaker, Hospitality and Tourism Talent Network Annual Summit, Camden, NJ. </w:t>
            </w:r>
          </w:p>
          <w:p w14:paraId="13665264" w14:textId="77777777" w:rsidR="005727FA"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703473" w:rsidRPr="008F74C6">
              <w:rPr>
                <w:rFonts w:ascii="Times New Roman" w:eastAsia="Times New Roman" w:hAnsi="Times New Roman" w:cs="Times New Roman"/>
                <w:sz w:val="20"/>
                <w:szCs w:val="20"/>
              </w:rPr>
              <w:t>(2017).  Systems Thinking: Building a Cooperative Enterprise. Speaker/Panelist, Optimizing Operations Track, Global Gaming Expo (G2E), Las Vegas, NV. </w:t>
            </w:r>
          </w:p>
          <w:p w14:paraId="57736F50" w14:textId="77777777" w:rsidR="005727FA"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703473" w:rsidRPr="008F74C6">
              <w:rPr>
                <w:rFonts w:ascii="Times New Roman" w:eastAsia="Times New Roman" w:hAnsi="Times New Roman" w:cs="Times New Roman"/>
                <w:sz w:val="20"/>
                <w:szCs w:val="20"/>
              </w:rPr>
              <w:t>(2017). Create and accelerate learning with Adobe Presenter Add-on. Breakout Session Presenter for The Junction of Technology and Teaching, New Jersey Research &amp; Education Network Faculty Showcase,</w:t>
            </w:r>
            <w:r w:rsidR="00703473" w:rsidRPr="008F74C6">
              <w:rPr>
                <w:rFonts w:ascii="Times New Roman" w:eastAsia="Times New Roman" w:hAnsi="Times New Roman" w:cs="Times New Roman"/>
              </w:rPr>
              <w:t xml:space="preserve"> </w:t>
            </w:r>
            <w:r w:rsidR="00703473" w:rsidRPr="008F74C6">
              <w:rPr>
                <w:rFonts w:ascii="Times New Roman" w:eastAsia="Times New Roman" w:hAnsi="Times New Roman" w:cs="Times New Roman"/>
                <w:sz w:val="20"/>
                <w:szCs w:val="20"/>
              </w:rPr>
              <w:t xml:space="preserve">Monmouth University, West Long Branch, NJ. </w:t>
            </w:r>
            <w:hyperlink r:id="rId34" w:history="1">
              <w:r w:rsidR="00703473" w:rsidRPr="008F74C6">
                <w:rPr>
                  <w:rFonts w:ascii="Times New Roman" w:eastAsia="Times New Roman" w:hAnsi="Times New Roman" w:cs="Times New Roman"/>
                  <w:sz w:val="20"/>
                  <w:szCs w:val="20"/>
                  <w:u w:val="single"/>
                </w:rPr>
                <w:t>http://cleary.njvid.net/show.php?pid=njcore:101742&amp;retc=njcore:16819</w:t>
              </w:r>
            </w:hyperlink>
          </w:p>
          <w:p w14:paraId="0282379E" w14:textId="77777777" w:rsidR="005727FA"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703473" w:rsidRPr="008F74C6">
              <w:rPr>
                <w:rFonts w:ascii="Times New Roman" w:eastAsia="Times New Roman" w:hAnsi="Times New Roman" w:cs="Times New Roman"/>
                <w:sz w:val="20"/>
                <w:szCs w:val="20"/>
              </w:rPr>
              <w:t xml:space="preserve">and Mitchell, K. (2016). The assessment game: Is online really the winner.  </w:t>
            </w:r>
            <w:r w:rsidR="00703473" w:rsidRPr="008F74C6">
              <w:rPr>
                <w:rFonts w:ascii="Times New Roman" w:eastAsia="Times New Roman" w:hAnsi="Times New Roman" w:cs="Times New Roman"/>
              </w:rPr>
              <w:t> </w:t>
            </w:r>
            <w:r w:rsidR="00703473" w:rsidRPr="008F74C6">
              <w:rPr>
                <w:rFonts w:ascii="Times New Roman" w:eastAsia="Times New Roman" w:hAnsi="Times New Roman" w:cs="Times New Roman"/>
                <w:sz w:val="20"/>
                <w:szCs w:val="20"/>
              </w:rPr>
              <w:t xml:space="preserve">Poster for The Junction of Technology and Teaching, New Jersey Research &amp; Education Network Annual Conference, Princeton, NJ. </w:t>
            </w:r>
            <w:hyperlink r:id="rId35" w:history="1">
              <w:r w:rsidR="00703473" w:rsidRPr="008F74C6">
                <w:rPr>
                  <w:rFonts w:ascii="Times New Roman" w:eastAsia="Times New Roman" w:hAnsi="Times New Roman" w:cs="Times New Roman"/>
                  <w:sz w:val="20"/>
                  <w:szCs w:val="20"/>
                  <w:u w:val="single"/>
                </w:rPr>
                <w:t>http://conference.njedge.net/2016/poster-session-2/</w:t>
              </w:r>
            </w:hyperlink>
          </w:p>
          <w:p w14:paraId="589C5CEC" w14:textId="77777777" w:rsidR="005727FA"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703473" w:rsidRPr="008F74C6">
              <w:rPr>
                <w:rFonts w:ascii="Times New Roman" w:eastAsia="Times New Roman" w:hAnsi="Times New Roman" w:cs="Times New Roman"/>
                <w:sz w:val="20"/>
                <w:szCs w:val="20"/>
              </w:rPr>
              <w:t xml:space="preserve">(2016). Experiential learning with YouTube: Improve student exposure, engagement, learning, and assessment results. Poster for The Junction of Technology and Teaching, New Jersey Research &amp; Education Network Annual Conference, Princeton, NJ. </w:t>
            </w:r>
            <w:hyperlink r:id="rId36" w:history="1">
              <w:r w:rsidR="00703473" w:rsidRPr="008F74C6">
                <w:rPr>
                  <w:rFonts w:ascii="Times New Roman" w:eastAsia="Times New Roman" w:hAnsi="Times New Roman" w:cs="Times New Roman"/>
                  <w:sz w:val="20"/>
                  <w:szCs w:val="20"/>
                  <w:u w:val="single"/>
                </w:rPr>
                <w:t>http://conference.njedge.net/2016/poster-session-3/</w:t>
              </w:r>
            </w:hyperlink>
          </w:p>
          <w:p w14:paraId="01A5B03E" w14:textId="77777777" w:rsidR="005727FA"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703473" w:rsidRPr="008F74C6">
              <w:rPr>
                <w:rFonts w:ascii="Times New Roman" w:eastAsia="Times New Roman" w:hAnsi="Times New Roman" w:cs="Times New Roman"/>
                <w:sz w:val="20"/>
                <w:szCs w:val="20"/>
              </w:rPr>
              <w:t>(2016). Hospitality and Tourism Trends: The Facilities Management World. Distinguished Speaker, Atlantic Cape Community College, Mays Landing, NJ.</w:t>
            </w:r>
          </w:p>
          <w:p w14:paraId="4C66F138" w14:textId="77777777" w:rsidR="005727FA"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703473" w:rsidRPr="008F74C6">
              <w:rPr>
                <w:rFonts w:ascii="Times New Roman" w:eastAsia="Times New Roman" w:hAnsi="Times New Roman" w:cs="Times New Roman"/>
                <w:sz w:val="20"/>
                <w:szCs w:val="20"/>
              </w:rPr>
              <w:t>(2016). The administrator’s perspective: The diverse roles of technology. Poster for the New Jersey Research &amp; Education Network 2016 Faculty Showcase, Stevens Institute of Technology Newark, NJ.</w:t>
            </w:r>
          </w:p>
          <w:p w14:paraId="2440E21D" w14:textId="77777777" w:rsidR="005727FA"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703473" w:rsidRPr="008F74C6">
              <w:rPr>
                <w:rFonts w:ascii="Times New Roman" w:eastAsia="Times New Roman" w:hAnsi="Times New Roman" w:cs="Times New Roman"/>
                <w:sz w:val="20"/>
                <w:szCs w:val="20"/>
              </w:rPr>
              <w:t>(2014). Caesars Entertainment Business Policy &amp; Strategies. Invited Speaker, Stockton College, Pomona, NJ.</w:t>
            </w:r>
          </w:p>
          <w:p w14:paraId="682F3FA2" w14:textId="77777777" w:rsidR="00703473" w:rsidRPr="008F74C6" w:rsidRDefault="003655B1" w:rsidP="00920D90">
            <w:pPr>
              <w:numPr>
                <w:ilvl w:val="0"/>
                <w:numId w:val="16"/>
              </w:numPr>
              <w:spacing w:after="120"/>
              <w:ind w:right="150"/>
              <w:rPr>
                <w:rFonts w:ascii="Times New Roman" w:hAnsi="Times New Roman" w:cs="Times New Roman"/>
                <w:sz w:val="20"/>
                <w:szCs w:val="20"/>
              </w:rPr>
            </w:pPr>
            <w:r w:rsidRPr="003655B1">
              <w:rPr>
                <w:rFonts w:ascii="Times New Roman" w:eastAsia="Times New Roman" w:hAnsi="Times New Roman" w:cs="Times New Roman"/>
                <w:b/>
                <w:bCs/>
                <w:sz w:val="20"/>
                <w:szCs w:val="20"/>
              </w:rPr>
              <w:t xml:space="preserve">Criscione-Naylor, N. </w:t>
            </w:r>
            <w:r w:rsidR="00703473" w:rsidRPr="008F74C6">
              <w:rPr>
                <w:rFonts w:ascii="Times New Roman" w:eastAsia="Times New Roman" w:hAnsi="Times New Roman" w:cs="Times New Roman"/>
                <w:sz w:val="20"/>
                <w:szCs w:val="20"/>
              </w:rPr>
              <w:t>(2010). Educational Leadership in the For-Profit Domain. Distinguished Speaker Series, Rowan University, Glassboro, NJ.</w:t>
            </w:r>
          </w:p>
        </w:tc>
      </w:tr>
      <w:tr w:rsidR="00893B49" w:rsidRPr="00DE36F0" w14:paraId="2C918A58" w14:textId="77777777" w:rsidTr="00456794">
        <w:trPr>
          <w:trHeight w:val="420"/>
        </w:trPr>
        <w:tc>
          <w:tcPr>
            <w:tcW w:w="9685" w:type="dxa"/>
            <w:gridSpan w:val="4"/>
            <w:shd w:val="clear" w:color="auto" w:fill="auto"/>
          </w:tcPr>
          <w:p w14:paraId="2F3812D6" w14:textId="77777777" w:rsidR="004D3303" w:rsidRPr="008F74C6" w:rsidRDefault="004D3303" w:rsidP="00AE713A">
            <w:pPr>
              <w:spacing w:after="120"/>
              <w:ind w:right="15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 xml:space="preserve">Media </w:t>
            </w:r>
            <w:r w:rsidR="008210A1">
              <w:rPr>
                <w:rFonts w:ascii="Times New Roman" w:eastAsia="Times New Roman" w:hAnsi="Times New Roman" w:cs="Times New Roman"/>
                <w:b/>
                <w:i/>
                <w:sz w:val="20"/>
                <w:szCs w:val="20"/>
              </w:rPr>
              <w:t>Inquiries</w:t>
            </w:r>
            <w:r w:rsidR="004975A7">
              <w:rPr>
                <w:rFonts w:ascii="Times New Roman" w:eastAsia="Times New Roman" w:hAnsi="Times New Roman" w:cs="Times New Roman"/>
                <w:b/>
                <w:i/>
                <w:sz w:val="20"/>
                <w:szCs w:val="20"/>
              </w:rPr>
              <w:t xml:space="preserve"> /Mentions</w:t>
            </w:r>
          </w:p>
          <w:p w14:paraId="15377715" w14:textId="77777777" w:rsidR="005D4CE0"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Pr="005D4CE0">
              <w:rPr>
                <w:rFonts w:ascii="Times New Roman" w:hAnsi="Times New Roman" w:cs="Times New Roman"/>
                <w:sz w:val="20"/>
                <w:szCs w:val="20"/>
              </w:rPr>
              <w:t>First Esports Degree Pathway Program in NJ Created with Camden County College</w:t>
            </w:r>
            <w:r>
              <w:rPr>
                <w:rFonts w:ascii="Times New Roman" w:hAnsi="Times New Roman" w:cs="Times New Roman"/>
                <w:sz w:val="20"/>
                <w:szCs w:val="20"/>
              </w:rPr>
              <w:t xml:space="preserve">.” November 6, 2023. </w:t>
            </w:r>
            <w:hyperlink r:id="rId37" w:history="1">
              <w:r w:rsidRPr="00BA614E">
                <w:rPr>
                  <w:rStyle w:val="Hyperlink"/>
                  <w:rFonts w:ascii="Times New Roman" w:hAnsi="Times New Roman" w:cs="Times New Roman"/>
                  <w:sz w:val="20"/>
                  <w:szCs w:val="20"/>
                </w:rPr>
                <w:t>https://snjdc.org/first-esports-degree-pathway-program-in-nj-created-with-camden-county-college/</w:t>
              </w:r>
            </w:hyperlink>
          </w:p>
          <w:p w14:paraId="0BE02438" w14:textId="77777777" w:rsidR="005D4CE0"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Pr="005D4CE0">
              <w:rPr>
                <w:rFonts w:ascii="Times New Roman" w:hAnsi="Times New Roman" w:cs="Times New Roman"/>
                <w:sz w:val="20"/>
                <w:szCs w:val="20"/>
              </w:rPr>
              <w:t>First Esports Degree Pathway Program in N.J. Created with Camden County College</w:t>
            </w:r>
            <w:r>
              <w:rPr>
                <w:rFonts w:ascii="Times New Roman" w:hAnsi="Times New Roman" w:cs="Times New Roman"/>
                <w:sz w:val="20"/>
                <w:szCs w:val="20"/>
              </w:rPr>
              <w:t>.” November 2, 2023.</w:t>
            </w:r>
            <w:r>
              <w:t xml:space="preserve"> </w:t>
            </w:r>
            <w:hyperlink r:id="rId38" w:history="1">
              <w:r w:rsidRPr="00BA614E">
                <w:rPr>
                  <w:rStyle w:val="Hyperlink"/>
                  <w:rFonts w:ascii="Times New Roman" w:hAnsi="Times New Roman" w:cs="Times New Roman"/>
                  <w:sz w:val="20"/>
                  <w:szCs w:val="20"/>
                </w:rPr>
                <w:t>https://acchamber.com/first-esports-degree-pathway-program-in-n-j-created-with-camden-county-college/</w:t>
              </w:r>
            </w:hyperlink>
          </w:p>
          <w:p w14:paraId="30DA25AD" w14:textId="77777777" w:rsidR="007E11AE"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007E11AE" w:rsidRPr="004975A7">
              <w:rPr>
                <w:rFonts w:ascii="Times New Roman" w:hAnsi="Times New Roman" w:cs="Times New Roman"/>
                <w:sz w:val="20"/>
                <w:szCs w:val="20"/>
              </w:rPr>
              <w:t>Spotlight On: Stockton Faculty Focus on DEI in eSports at Conference</w:t>
            </w:r>
            <w:r w:rsidR="007E11AE">
              <w:rPr>
                <w:rFonts w:ascii="Times New Roman" w:hAnsi="Times New Roman" w:cs="Times New Roman"/>
                <w:sz w:val="20"/>
                <w:szCs w:val="20"/>
              </w:rPr>
              <w:t>.</w:t>
            </w:r>
            <w:r>
              <w:rPr>
                <w:rFonts w:ascii="Times New Roman" w:hAnsi="Times New Roman" w:cs="Times New Roman"/>
                <w:sz w:val="20"/>
                <w:szCs w:val="20"/>
              </w:rPr>
              <w:t>”</w:t>
            </w:r>
            <w:r w:rsidR="007E11AE">
              <w:rPr>
                <w:rFonts w:ascii="Times New Roman" w:hAnsi="Times New Roman" w:cs="Times New Roman"/>
                <w:sz w:val="20"/>
                <w:szCs w:val="20"/>
              </w:rPr>
              <w:t xml:space="preserve"> June 6, 2023. </w:t>
            </w:r>
            <w:hyperlink r:id="rId39" w:history="1">
              <w:r w:rsidR="007E11AE" w:rsidRPr="002C34E3">
                <w:rPr>
                  <w:rStyle w:val="Hyperlink"/>
                  <w:rFonts w:ascii="Times New Roman" w:hAnsi="Times New Roman" w:cs="Times New Roman"/>
                  <w:sz w:val="20"/>
                  <w:szCs w:val="20"/>
                </w:rPr>
                <w:t>https://biz.crast.net/spotlight-on-stockton-faculty-focus-on-dei-in-esports-at-conference/</w:t>
              </w:r>
            </w:hyperlink>
          </w:p>
          <w:p w14:paraId="3BE43391" w14:textId="77777777" w:rsidR="007E11AE"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007E11AE" w:rsidRPr="004975A7">
              <w:rPr>
                <w:rFonts w:ascii="Times New Roman" w:hAnsi="Times New Roman" w:cs="Times New Roman"/>
                <w:sz w:val="20"/>
                <w:szCs w:val="20"/>
              </w:rPr>
              <w:t>Universities Offering Esports Majors, Specialized Management Programs</w:t>
            </w:r>
            <w:r w:rsidR="007E11AE">
              <w:rPr>
                <w:rFonts w:ascii="Times New Roman" w:hAnsi="Times New Roman" w:cs="Times New Roman"/>
                <w:sz w:val="20"/>
                <w:szCs w:val="20"/>
              </w:rPr>
              <w:t>.</w:t>
            </w:r>
            <w:r>
              <w:rPr>
                <w:rFonts w:ascii="Times New Roman" w:hAnsi="Times New Roman" w:cs="Times New Roman"/>
                <w:sz w:val="20"/>
                <w:szCs w:val="20"/>
              </w:rPr>
              <w:t>”</w:t>
            </w:r>
            <w:r w:rsidR="007E11AE">
              <w:rPr>
                <w:rFonts w:ascii="Times New Roman" w:hAnsi="Times New Roman" w:cs="Times New Roman"/>
                <w:sz w:val="20"/>
                <w:szCs w:val="20"/>
              </w:rPr>
              <w:t xml:space="preserve"> May 27, 2023. </w:t>
            </w:r>
            <w:hyperlink r:id="rId40" w:history="1">
              <w:r w:rsidR="007E11AE" w:rsidRPr="002C34E3">
                <w:rPr>
                  <w:rStyle w:val="Hyperlink"/>
                  <w:rFonts w:ascii="Times New Roman" w:hAnsi="Times New Roman" w:cs="Times New Roman"/>
                  <w:sz w:val="20"/>
                  <w:szCs w:val="20"/>
                </w:rPr>
                <w:t>https://www.sportsdestinations.com/management/education/universities-offering-esports-majors-specialized-32124</w:t>
              </w:r>
            </w:hyperlink>
          </w:p>
          <w:p w14:paraId="3C9B13B9" w14:textId="77777777" w:rsidR="007E11AE"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007E11AE" w:rsidRPr="004975A7">
              <w:rPr>
                <w:rFonts w:ascii="Times New Roman" w:hAnsi="Times New Roman" w:cs="Times New Roman"/>
                <w:sz w:val="20"/>
                <w:szCs w:val="20"/>
              </w:rPr>
              <w:t>NJ university announces esports management degree for fall 2023</w:t>
            </w:r>
            <w:r w:rsidR="007E11AE">
              <w:rPr>
                <w:rFonts w:ascii="Times New Roman" w:hAnsi="Times New Roman" w:cs="Times New Roman"/>
                <w:sz w:val="20"/>
                <w:szCs w:val="20"/>
              </w:rPr>
              <w:t>.</w:t>
            </w:r>
            <w:r>
              <w:rPr>
                <w:rFonts w:ascii="Times New Roman" w:hAnsi="Times New Roman" w:cs="Times New Roman"/>
                <w:sz w:val="20"/>
                <w:szCs w:val="20"/>
              </w:rPr>
              <w:t>”</w:t>
            </w:r>
            <w:r w:rsidR="007E11AE">
              <w:rPr>
                <w:rFonts w:ascii="Times New Roman" w:hAnsi="Times New Roman" w:cs="Times New Roman"/>
                <w:sz w:val="20"/>
                <w:szCs w:val="20"/>
              </w:rPr>
              <w:t xml:space="preserve"> May 14, 2023. </w:t>
            </w:r>
            <w:hyperlink r:id="rId41" w:history="1">
              <w:r w:rsidR="007E11AE" w:rsidRPr="002C34E3">
                <w:rPr>
                  <w:rStyle w:val="Hyperlink"/>
                  <w:rFonts w:ascii="Times New Roman" w:hAnsi="Times New Roman" w:cs="Times New Roman"/>
                  <w:sz w:val="20"/>
                  <w:szCs w:val="20"/>
                </w:rPr>
                <w:t>https://nj1015.com/nj-university-announces-esports-management-degree-for-fall-2023/</w:t>
              </w:r>
            </w:hyperlink>
          </w:p>
          <w:p w14:paraId="24507614" w14:textId="77777777" w:rsidR="007E11AE"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007E11AE" w:rsidRPr="004975A7">
              <w:rPr>
                <w:rFonts w:ascii="Times New Roman" w:hAnsi="Times New Roman" w:cs="Times New Roman"/>
                <w:sz w:val="20"/>
                <w:szCs w:val="20"/>
              </w:rPr>
              <w:t>Stockton to offer esports major this fall</w:t>
            </w:r>
            <w:r w:rsidR="007E11AE">
              <w:rPr>
                <w:rFonts w:ascii="Times New Roman" w:hAnsi="Times New Roman" w:cs="Times New Roman"/>
                <w:sz w:val="20"/>
                <w:szCs w:val="20"/>
              </w:rPr>
              <w:t>.</w:t>
            </w:r>
            <w:r>
              <w:rPr>
                <w:rFonts w:ascii="Times New Roman" w:hAnsi="Times New Roman" w:cs="Times New Roman"/>
                <w:sz w:val="20"/>
                <w:szCs w:val="20"/>
              </w:rPr>
              <w:t>”</w:t>
            </w:r>
            <w:r w:rsidR="007E11AE">
              <w:rPr>
                <w:rFonts w:ascii="Times New Roman" w:hAnsi="Times New Roman" w:cs="Times New Roman"/>
                <w:sz w:val="20"/>
                <w:szCs w:val="20"/>
              </w:rPr>
              <w:t xml:space="preserve"> May 11, 2023. </w:t>
            </w:r>
            <w:hyperlink r:id="rId42" w:history="1">
              <w:r w:rsidR="007E11AE" w:rsidRPr="002C34E3">
                <w:rPr>
                  <w:rStyle w:val="Hyperlink"/>
                  <w:rFonts w:ascii="Times New Roman" w:hAnsi="Times New Roman" w:cs="Times New Roman"/>
                  <w:sz w:val="20"/>
                  <w:szCs w:val="20"/>
                </w:rPr>
                <w:t>https://njbiz.com/stockton-to-offer-esports-major-this-fall/</w:t>
              </w:r>
            </w:hyperlink>
          </w:p>
          <w:p w14:paraId="3DCE96E3" w14:textId="77777777" w:rsidR="007E11AE"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007E11AE" w:rsidRPr="004975A7">
              <w:rPr>
                <w:rFonts w:ascii="Times New Roman" w:hAnsi="Times New Roman" w:cs="Times New Roman"/>
                <w:sz w:val="20"/>
                <w:szCs w:val="20"/>
              </w:rPr>
              <w:t>Stockton first public university in NJ to offer esports degree</w:t>
            </w:r>
            <w:r w:rsidR="007E11AE">
              <w:rPr>
                <w:rFonts w:ascii="Times New Roman" w:hAnsi="Times New Roman" w:cs="Times New Roman"/>
                <w:sz w:val="20"/>
                <w:szCs w:val="20"/>
              </w:rPr>
              <w:t>.</w:t>
            </w:r>
            <w:r>
              <w:rPr>
                <w:rFonts w:ascii="Times New Roman" w:hAnsi="Times New Roman" w:cs="Times New Roman"/>
                <w:sz w:val="20"/>
                <w:szCs w:val="20"/>
              </w:rPr>
              <w:t>”</w:t>
            </w:r>
            <w:r w:rsidR="007E11AE">
              <w:rPr>
                <w:rFonts w:ascii="Times New Roman" w:hAnsi="Times New Roman" w:cs="Times New Roman"/>
                <w:sz w:val="20"/>
                <w:szCs w:val="20"/>
              </w:rPr>
              <w:t xml:space="preserve"> May 10, 2023. </w:t>
            </w:r>
            <w:hyperlink r:id="rId43" w:history="1">
              <w:r w:rsidR="007E11AE" w:rsidRPr="002C34E3">
                <w:rPr>
                  <w:rStyle w:val="Hyperlink"/>
                  <w:rFonts w:ascii="Times New Roman" w:hAnsi="Times New Roman" w:cs="Times New Roman"/>
                  <w:sz w:val="20"/>
                  <w:szCs w:val="20"/>
                </w:rPr>
                <w:t>https://pressofatlanticcity.com/news/local/education/stockton-first-public-university-in-nj-to-offer-esports-degree/article_cc931ad8-ef4b-11ed-b22a-2bb205efb531.html</w:t>
              </w:r>
            </w:hyperlink>
          </w:p>
          <w:p w14:paraId="397F5017" w14:textId="77777777" w:rsidR="007E11AE"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007E11AE" w:rsidRPr="004975A7">
              <w:rPr>
                <w:rFonts w:ascii="Times New Roman" w:hAnsi="Times New Roman" w:cs="Times New Roman"/>
                <w:sz w:val="20"/>
                <w:szCs w:val="20"/>
              </w:rPr>
              <w:t xml:space="preserve">Esports Management Degree </w:t>
            </w:r>
            <w:proofErr w:type="gramStart"/>
            <w:r w:rsidR="007E11AE" w:rsidRPr="004975A7">
              <w:rPr>
                <w:rFonts w:ascii="Times New Roman" w:hAnsi="Times New Roman" w:cs="Times New Roman"/>
                <w:sz w:val="20"/>
                <w:szCs w:val="20"/>
              </w:rPr>
              <w:t>To</w:t>
            </w:r>
            <w:proofErr w:type="gramEnd"/>
            <w:r w:rsidR="007E11AE" w:rsidRPr="004975A7">
              <w:rPr>
                <w:rFonts w:ascii="Times New Roman" w:hAnsi="Times New Roman" w:cs="Times New Roman"/>
                <w:sz w:val="20"/>
                <w:szCs w:val="20"/>
              </w:rPr>
              <w:t xml:space="preserve"> Debut At Stockton University</w:t>
            </w:r>
            <w:r w:rsidR="007E11AE">
              <w:rPr>
                <w:rFonts w:ascii="Times New Roman" w:hAnsi="Times New Roman" w:cs="Times New Roman"/>
                <w:sz w:val="20"/>
                <w:szCs w:val="20"/>
              </w:rPr>
              <w:t>.</w:t>
            </w:r>
            <w:r>
              <w:rPr>
                <w:rFonts w:ascii="Times New Roman" w:hAnsi="Times New Roman" w:cs="Times New Roman"/>
                <w:sz w:val="20"/>
                <w:szCs w:val="20"/>
              </w:rPr>
              <w:t>”</w:t>
            </w:r>
            <w:r w:rsidR="007E11AE">
              <w:rPr>
                <w:rFonts w:ascii="Times New Roman" w:hAnsi="Times New Roman" w:cs="Times New Roman"/>
                <w:sz w:val="20"/>
                <w:szCs w:val="20"/>
              </w:rPr>
              <w:t xml:space="preserve"> May 10, 2023. </w:t>
            </w:r>
            <w:hyperlink r:id="rId44" w:history="1">
              <w:r w:rsidR="007E11AE" w:rsidRPr="002C34E3">
                <w:rPr>
                  <w:rStyle w:val="Hyperlink"/>
                  <w:rFonts w:ascii="Times New Roman" w:hAnsi="Times New Roman" w:cs="Times New Roman"/>
                  <w:sz w:val="20"/>
                  <w:szCs w:val="20"/>
                </w:rPr>
                <w:t>https://patch.com/new-jersey/galloway/esports-management-degree-debut-stockton-university</w:t>
              </w:r>
            </w:hyperlink>
          </w:p>
          <w:p w14:paraId="64306316" w14:textId="77777777" w:rsidR="007E11AE"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007E11AE" w:rsidRPr="004975A7">
              <w:rPr>
                <w:rFonts w:ascii="Times New Roman" w:hAnsi="Times New Roman" w:cs="Times New Roman"/>
                <w:sz w:val="20"/>
                <w:szCs w:val="20"/>
              </w:rPr>
              <w:t>Stockton to offer esports undergraduate degree starting with the fall</w:t>
            </w:r>
            <w:r w:rsidR="007E11AE">
              <w:rPr>
                <w:rFonts w:ascii="Times New Roman" w:hAnsi="Times New Roman" w:cs="Times New Roman"/>
                <w:sz w:val="20"/>
                <w:szCs w:val="20"/>
              </w:rPr>
              <w:t>.</w:t>
            </w:r>
            <w:r>
              <w:rPr>
                <w:rFonts w:ascii="Times New Roman" w:hAnsi="Times New Roman" w:cs="Times New Roman"/>
                <w:sz w:val="20"/>
                <w:szCs w:val="20"/>
              </w:rPr>
              <w:t>”</w:t>
            </w:r>
            <w:r w:rsidR="007E11AE">
              <w:rPr>
                <w:rFonts w:ascii="Times New Roman" w:hAnsi="Times New Roman" w:cs="Times New Roman"/>
                <w:sz w:val="20"/>
                <w:szCs w:val="20"/>
              </w:rPr>
              <w:t xml:space="preserve"> May 10, 2023. </w:t>
            </w:r>
            <w:hyperlink r:id="rId45" w:history="1">
              <w:r w:rsidR="007E11AE" w:rsidRPr="002C34E3">
                <w:rPr>
                  <w:rStyle w:val="Hyperlink"/>
                  <w:rFonts w:ascii="Times New Roman" w:hAnsi="Times New Roman" w:cs="Times New Roman"/>
                  <w:sz w:val="20"/>
                  <w:szCs w:val="20"/>
                </w:rPr>
                <w:t>https://www.downbeach.com/2023/05/10/stockton-to-offer-esports-undergraduate-degree-starting-with-the-fall-semester/</w:t>
              </w:r>
            </w:hyperlink>
          </w:p>
          <w:p w14:paraId="2F562FF0" w14:textId="77777777" w:rsidR="005D4CE0"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Pr="005D4CE0">
              <w:rPr>
                <w:rFonts w:ascii="Times New Roman" w:hAnsi="Times New Roman" w:cs="Times New Roman"/>
                <w:sz w:val="20"/>
                <w:szCs w:val="20"/>
              </w:rPr>
              <w:t>New Undergraduate Esports Management Degree to Debut in the Fall</w:t>
            </w:r>
            <w:r>
              <w:rPr>
                <w:rFonts w:ascii="Times New Roman" w:hAnsi="Times New Roman" w:cs="Times New Roman"/>
                <w:sz w:val="20"/>
                <w:szCs w:val="20"/>
              </w:rPr>
              <w:t xml:space="preserve">.” May 10, 2023. </w:t>
            </w:r>
            <w:hyperlink r:id="rId46" w:history="1">
              <w:r w:rsidRPr="00BA614E">
                <w:rPr>
                  <w:rStyle w:val="Hyperlink"/>
                  <w:rFonts w:ascii="Times New Roman" w:hAnsi="Times New Roman" w:cs="Times New Roman"/>
                  <w:sz w:val="20"/>
                  <w:szCs w:val="20"/>
                </w:rPr>
                <w:t>https://business.chambersnj.com/member-news/Details/new-undergraduate-esports-management-degree-to-debut-in-the-fall-164948</w:t>
              </w:r>
            </w:hyperlink>
          </w:p>
          <w:p w14:paraId="1879E813" w14:textId="77777777" w:rsidR="007E11AE"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007E11AE" w:rsidRPr="004D3303">
              <w:rPr>
                <w:rFonts w:ascii="Times New Roman" w:hAnsi="Times New Roman" w:cs="Times New Roman"/>
                <w:sz w:val="20"/>
                <w:szCs w:val="20"/>
              </w:rPr>
              <w:t>Esports industry enters next level in South Jersey</w:t>
            </w:r>
            <w:r>
              <w:rPr>
                <w:rFonts w:ascii="Times New Roman" w:hAnsi="Times New Roman" w:cs="Times New Roman"/>
                <w:sz w:val="20"/>
                <w:szCs w:val="20"/>
              </w:rPr>
              <w:t>”</w:t>
            </w:r>
            <w:r w:rsidR="007E11AE" w:rsidRPr="004D3303">
              <w:rPr>
                <w:rFonts w:ascii="Times New Roman" w:hAnsi="Times New Roman" w:cs="Times New Roman"/>
                <w:sz w:val="20"/>
                <w:szCs w:val="20"/>
              </w:rPr>
              <w:t xml:space="preserve">. Interview with WHYY, PBS, March 28, 2023. </w:t>
            </w:r>
            <w:hyperlink r:id="rId47" w:history="1">
              <w:r w:rsidR="007E11AE" w:rsidRPr="003E0C91">
                <w:rPr>
                  <w:rStyle w:val="Hyperlink"/>
                  <w:rFonts w:ascii="Times New Roman" w:hAnsi="Times New Roman" w:cs="Times New Roman"/>
                  <w:sz w:val="20"/>
                  <w:szCs w:val="20"/>
                </w:rPr>
                <w:t>https://whyy.org/articles/nj-stockton-university-camden-county-college-esports-production-associates-degree-video-games/</w:t>
              </w:r>
            </w:hyperlink>
          </w:p>
          <w:p w14:paraId="17C8EB3C" w14:textId="77777777" w:rsidR="008210A1"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008210A1" w:rsidRPr="008210A1">
              <w:rPr>
                <w:rFonts w:ascii="Times New Roman" w:hAnsi="Times New Roman" w:cs="Times New Roman"/>
                <w:sz w:val="20"/>
                <w:szCs w:val="20"/>
              </w:rPr>
              <w:t>Esports: The Great Equalizer of Generation Z</w:t>
            </w:r>
            <w:r w:rsidR="008210A1">
              <w:rPr>
                <w:rFonts w:ascii="Times New Roman" w:hAnsi="Times New Roman" w:cs="Times New Roman"/>
                <w:sz w:val="20"/>
                <w:szCs w:val="20"/>
              </w:rPr>
              <w:t>.</w:t>
            </w:r>
            <w:r>
              <w:rPr>
                <w:rFonts w:ascii="Times New Roman" w:hAnsi="Times New Roman" w:cs="Times New Roman"/>
                <w:sz w:val="20"/>
                <w:szCs w:val="20"/>
              </w:rPr>
              <w:t>”</w:t>
            </w:r>
            <w:r w:rsidR="008210A1">
              <w:rPr>
                <w:rFonts w:ascii="Times New Roman" w:hAnsi="Times New Roman" w:cs="Times New Roman"/>
                <w:sz w:val="20"/>
                <w:szCs w:val="20"/>
              </w:rPr>
              <w:t xml:space="preserve"> Interview with</w:t>
            </w:r>
            <w:r w:rsidR="008210A1" w:rsidRPr="008210A1">
              <w:rPr>
                <w:rFonts w:ascii="Times New Roman" w:hAnsi="Times New Roman" w:cs="Times New Roman"/>
                <w:sz w:val="20"/>
                <w:szCs w:val="20"/>
              </w:rPr>
              <w:t xml:space="preserve"> </w:t>
            </w:r>
            <w:proofErr w:type="spellStart"/>
            <w:r w:rsidR="008210A1" w:rsidRPr="008210A1">
              <w:rPr>
                <w:rFonts w:ascii="Times New Roman" w:hAnsi="Times New Roman" w:cs="Times New Roman"/>
                <w:sz w:val="20"/>
                <w:szCs w:val="20"/>
              </w:rPr>
              <w:t>Loukaia</w:t>
            </w:r>
            <w:proofErr w:type="spellEnd"/>
            <w:r w:rsidR="008210A1" w:rsidRPr="008210A1">
              <w:rPr>
                <w:rFonts w:ascii="Times New Roman" w:hAnsi="Times New Roman" w:cs="Times New Roman"/>
                <w:sz w:val="20"/>
                <w:szCs w:val="20"/>
              </w:rPr>
              <w:t xml:space="preserve"> Taylor</w:t>
            </w:r>
            <w:r>
              <w:rPr>
                <w:rFonts w:ascii="Times New Roman" w:hAnsi="Times New Roman" w:cs="Times New Roman"/>
                <w:sz w:val="20"/>
                <w:szCs w:val="20"/>
              </w:rPr>
              <w:t>, February 28, 2023.</w:t>
            </w:r>
            <w:r w:rsidR="008210A1">
              <w:rPr>
                <w:rFonts w:ascii="Times New Roman" w:hAnsi="Times New Roman" w:cs="Times New Roman"/>
                <w:sz w:val="20"/>
                <w:szCs w:val="20"/>
              </w:rPr>
              <w:t xml:space="preserve"> </w:t>
            </w:r>
            <w:hyperlink r:id="rId48" w:history="1">
              <w:r w:rsidR="008210A1" w:rsidRPr="00BA614E">
                <w:rPr>
                  <w:rStyle w:val="Hyperlink"/>
                  <w:rFonts w:ascii="Times New Roman" w:hAnsi="Times New Roman" w:cs="Times New Roman"/>
                  <w:sz w:val="20"/>
                  <w:szCs w:val="20"/>
                </w:rPr>
                <w:t>https://stockton.edu/diversity-inclusion/esports-equalizer-of-gen-z.html</w:t>
              </w:r>
            </w:hyperlink>
          </w:p>
          <w:p w14:paraId="11F51778" w14:textId="77777777" w:rsidR="007E11AE" w:rsidRPr="007E11AE" w:rsidRDefault="007E11AE" w:rsidP="005F38F5">
            <w:pPr>
              <w:numPr>
                <w:ilvl w:val="0"/>
                <w:numId w:val="4"/>
              </w:numPr>
              <w:spacing w:after="120"/>
              <w:ind w:right="150"/>
              <w:rPr>
                <w:rFonts w:ascii="Times New Roman" w:hAnsi="Times New Roman" w:cs="Times New Roman"/>
                <w:sz w:val="20"/>
                <w:szCs w:val="20"/>
              </w:rPr>
            </w:pPr>
            <w:r w:rsidRPr="004D3303">
              <w:rPr>
                <w:rFonts w:ascii="Times New Roman" w:hAnsi="Times New Roman" w:cs="Times New Roman"/>
                <w:sz w:val="20"/>
                <w:szCs w:val="20"/>
              </w:rPr>
              <w:t xml:space="preserve">"Atlantic City College </w:t>
            </w:r>
            <w:proofErr w:type="gramStart"/>
            <w:r w:rsidRPr="004D3303">
              <w:rPr>
                <w:rFonts w:ascii="Times New Roman" w:hAnsi="Times New Roman" w:cs="Times New Roman"/>
                <w:sz w:val="20"/>
                <w:szCs w:val="20"/>
              </w:rPr>
              <w:t>To</w:t>
            </w:r>
            <w:proofErr w:type="gramEnd"/>
            <w:r w:rsidRPr="004D3303">
              <w:rPr>
                <w:rFonts w:ascii="Times New Roman" w:hAnsi="Times New Roman" w:cs="Times New Roman"/>
                <w:sz w:val="20"/>
                <w:szCs w:val="20"/>
              </w:rPr>
              <w:t xml:space="preserve"> Offer Esports Degree As States Seek To Lead Sector." Interview with VIXIO Regulatory Compliance, February 23, 2023. </w:t>
            </w:r>
            <w:hyperlink r:id="rId49" w:history="1">
              <w:r w:rsidRPr="002C34E3">
                <w:rPr>
                  <w:rStyle w:val="Hyperlink"/>
                  <w:rFonts w:ascii="Times New Roman" w:hAnsi="Times New Roman" w:cs="Times New Roman"/>
                  <w:sz w:val="20"/>
                  <w:szCs w:val="20"/>
                </w:rPr>
                <w:t>https://vixio.com/insight/gamblingcompliance/atlantic-city-college-to-offer-esports-degree-as-states-seek-to-lead-sector/</w:t>
              </w:r>
            </w:hyperlink>
            <w:r>
              <w:t xml:space="preserve"> </w:t>
            </w:r>
          </w:p>
          <w:p w14:paraId="029212B1" w14:textId="77777777" w:rsidR="007E11AE" w:rsidRDefault="007E11AE"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Pr="004D3303">
              <w:rPr>
                <w:rFonts w:ascii="Times New Roman" w:hAnsi="Times New Roman" w:cs="Times New Roman"/>
                <w:sz w:val="20"/>
                <w:szCs w:val="20"/>
              </w:rPr>
              <w:t>Esports: The Great Equalizer of Generation Z</w:t>
            </w:r>
            <w:r>
              <w:rPr>
                <w:rFonts w:ascii="Times New Roman" w:hAnsi="Times New Roman" w:cs="Times New Roman"/>
                <w:sz w:val="20"/>
                <w:szCs w:val="20"/>
              </w:rPr>
              <w:t xml:space="preserve">”. Interview with </w:t>
            </w:r>
            <w:proofErr w:type="spellStart"/>
            <w:r w:rsidRPr="004D3303">
              <w:rPr>
                <w:rFonts w:ascii="Times New Roman" w:hAnsi="Times New Roman" w:cs="Times New Roman"/>
                <w:sz w:val="20"/>
                <w:szCs w:val="20"/>
              </w:rPr>
              <w:t>Loukaia</w:t>
            </w:r>
            <w:proofErr w:type="spellEnd"/>
            <w:r w:rsidRPr="004D3303">
              <w:rPr>
                <w:rFonts w:ascii="Times New Roman" w:hAnsi="Times New Roman" w:cs="Times New Roman"/>
                <w:sz w:val="20"/>
                <w:szCs w:val="20"/>
              </w:rPr>
              <w:t xml:space="preserve"> Taylor</w:t>
            </w:r>
            <w:r>
              <w:rPr>
                <w:rFonts w:ascii="Times New Roman" w:hAnsi="Times New Roman" w:cs="Times New Roman"/>
                <w:sz w:val="20"/>
                <w:szCs w:val="20"/>
              </w:rPr>
              <w:t xml:space="preserve">, Stockton University, February 18, 2023. </w:t>
            </w:r>
            <w:hyperlink r:id="rId50" w:history="1">
              <w:r w:rsidRPr="003E0C91">
                <w:rPr>
                  <w:rStyle w:val="Hyperlink"/>
                  <w:rFonts w:ascii="Times New Roman" w:hAnsi="Times New Roman" w:cs="Times New Roman"/>
                  <w:sz w:val="20"/>
                  <w:szCs w:val="20"/>
                </w:rPr>
                <w:t>https://stockton.edu/diversity-inclusion/esports-equalizer-of-gen-z.html</w:t>
              </w:r>
            </w:hyperlink>
          </w:p>
          <w:p w14:paraId="38E3B757" w14:textId="77777777" w:rsidR="007E11AE" w:rsidRDefault="007E11AE" w:rsidP="005F38F5">
            <w:pPr>
              <w:numPr>
                <w:ilvl w:val="0"/>
                <w:numId w:val="4"/>
              </w:numPr>
              <w:spacing w:after="120"/>
              <w:ind w:right="150"/>
              <w:rPr>
                <w:rFonts w:ascii="Times New Roman" w:hAnsi="Times New Roman" w:cs="Times New Roman"/>
                <w:sz w:val="20"/>
                <w:szCs w:val="20"/>
              </w:rPr>
            </w:pPr>
            <w:r w:rsidRPr="004D3303">
              <w:rPr>
                <w:rFonts w:ascii="Times New Roman" w:hAnsi="Times New Roman" w:cs="Times New Roman"/>
                <w:sz w:val="20"/>
                <w:szCs w:val="20"/>
              </w:rPr>
              <w:t xml:space="preserve">"New Jersey is a National Esports Hub." Interview with Choose New Jersey, February 2023. </w:t>
            </w:r>
            <w:hyperlink r:id="rId51" w:history="1">
              <w:r w:rsidRPr="003E0C91">
                <w:rPr>
                  <w:rStyle w:val="Hyperlink"/>
                  <w:rFonts w:ascii="Times New Roman" w:hAnsi="Times New Roman" w:cs="Times New Roman"/>
                  <w:sz w:val="20"/>
                  <w:szCs w:val="20"/>
                </w:rPr>
                <w:t>https://www.choosenj.com/blog/new-jersey-an-esports-arena/</w:t>
              </w:r>
            </w:hyperlink>
          </w:p>
          <w:p w14:paraId="12FD5070" w14:textId="77777777" w:rsidR="007E11AE" w:rsidRDefault="007E11AE"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Pr="004D3303">
              <w:rPr>
                <w:rFonts w:ascii="Times New Roman" w:hAnsi="Times New Roman" w:cs="Times New Roman"/>
                <w:sz w:val="20"/>
                <w:szCs w:val="20"/>
              </w:rPr>
              <w:t>Stockton, MTHS Agreement Offers Credits in Esports</w:t>
            </w:r>
            <w:r>
              <w:rPr>
                <w:rFonts w:ascii="Times New Roman" w:hAnsi="Times New Roman" w:cs="Times New Roman"/>
                <w:sz w:val="20"/>
                <w:szCs w:val="20"/>
              </w:rPr>
              <w:t xml:space="preserve">”. Interview with Stacy Clapp, Stockton University, January 23, 2023. </w:t>
            </w:r>
            <w:hyperlink r:id="rId52" w:history="1">
              <w:r w:rsidRPr="003E0C91">
                <w:rPr>
                  <w:rStyle w:val="Hyperlink"/>
                  <w:rFonts w:ascii="Times New Roman" w:hAnsi="Times New Roman" w:cs="Times New Roman"/>
                  <w:sz w:val="20"/>
                  <w:szCs w:val="20"/>
                </w:rPr>
                <w:t>https://stockton.edu/news/2023/esports-dual-credit-middle-township.html</w:t>
              </w:r>
            </w:hyperlink>
          </w:p>
          <w:p w14:paraId="1B039C47" w14:textId="77777777" w:rsidR="004975A7"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004975A7" w:rsidRPr="004975A7">
              <w:rPr>
                <w:rFonts w:ascii="Times New Roman" w:hAnsi="Times New Roman" w:cs="Times New Roman"/>
                <w:sz w:val="20"/>
                <w:szCs w:val="20"/>
              </w:rPr>
              <w:t>Stockton, Middle Township High School Agreement Offers Credits in Esports</w:t>
            </w:r>
            <w:r w:rsidR="004975A7">
              <w:rPr>
                <w:rFonts w:ascii="Times New Roman" w:hAnsi="Times New Roman" w:cs="Times New Roman"/>
                <w:sz w:val="20"/>
                <w:szCs w:val="20"/>
              </w:rPr>
              <w:t>.</w:t>
            </w:r>
            <w:r>
              <w:rPr>
                <w:rFonts w:ascii="Times New Roman" w:hAnsi="Times New Roman" w:cs="Times New Roman"/>
                <w:sz w:val="20"/>
                <w:szCs w:val="20"/>
              </w:rPr>
              <w:t>”</w:t>
            </w:r>
            <w:r w:rsidR="004975A7">
              <w:rPr>
                <w:rFonts w:ascii="Times New Roman" w:hAnsi="Times New Roman" w:cs="Times New Roman"/>
                <w:sz w:val="20"/>
                <w:szCs w:val="20"/>
              </w:rPr>
              <w:t xml:space="preserve"> </w:t>
            </w:r>
            <w:proofErr w:type="gramStart"/>
            <w:r w:rsidR="007E11AE">
              <w:rPr>
                <w:rFonts w:ascii="Times New Roman" w:hAnsi="Times New Roman" w:cs="Times New Roman"/>
                <w:sz w:val="20"/>
                <w:szCs w:val="20"/>
              </w:rPr>
              <w:t>December,</w:t>
            </w:r>
            <w:proofErr w:type="gramEnd"/>
            <w:r w:rsidR="007E11AE">
              <w:rPr>
                <w:rFonts w:ascii="Times New Roman" w:hAnsi="Times New Roman" w:cs="Times New Roman"/>
                <w:sz w:val="20"/>
                <w:szCs w:val="20"/>
              </w:rPr>
              <w:t xml:space="preserve"> 2022. </w:t>
            </w:r>
            <w:hyperlink r:id="rId53" w:history="1">
              <w:r w:rsidR="007E11AE" w:rsidRPr="002C34E3">
                <w:rPr>
                  <w:rStyle w:val="Hyperlink"/>
                  <w:rFonts w:ascii="Times New Roman" w:hAnsi="Times New Roman" w:cs="Times New Roman"/>
                  <w:sz w:val="20"/>
                  <w:szCs w:val="20"/>
                </w:rPr>
                <w:t>https://middletownshippublicschools.org/stockton-middle-township-high-school-agreement-offers-credits-in-esports/</w:t>
              </w:r>
            </w:hyperlink>
          </w:p>
          <w:p w14:paraId="748EFD1F" w14:textId="77777777" w:rsidR="00893B49" w:rsidRPr="007E11AE" w:rsidRDefault="005D4CE0" w:rsidP="005F38F5">
            <w:pPr>
              <w:numPr>
                <w:ilvl w:val="0"/>
                <w:numId w:val="4"/>
              </w:numPr>
              <w:spacing w:after="120"/>
              <w:ind w:right="150"/>
              <w:rPr>
                <w:rFonts w:ascii="Times New Roman" w:hAnsi="Times New Roman" w:cs="Times New Roman"/>
                <w:sz w:val="20"/>
                <w:szCs w:val="20"/>
              </w:rPr>
            </w:pPr>
            <w:r>
              <w:rPr>
                <w:rFonts w:ascii="Times New Roman" w:hAnsi="Times New Roman" w:cs="Times New Roman"/>
                <w:sz w:val="20"/>
                <w:szCs w:val="20"/>
              </w:rPr>
              <w:t>“</w:t>
            </w:r>
            <w:r w:rsidR="007E11AE" w:rsidRPr="004975A7">
              <w:rPr>
                <w:rFonts w:ascii="Times New Roman" w:hAnsi="Times New Roman" w:cs="Times New Roman"/>
                <w:sz w:val="20"/>
                <w:szCs w:val="20"/>
              </w:rPr>
              <w:t>Esports Innovation Center at Stockton University ready to attract new business to New Jersey</w:t>
            </w:r>
            <w:r>
              <w:rPr>
                <w:rFonts w:ascii="Times New Roman" w:hAnsi="Times New Roman" w:cs="Times New Roman"/>
                <w:sz w:val="20"/>
                <w:szCs w:val="20"/>
              </w:rPr>
              <w:t>.”</w:t>
            </w:r>
            <w:r w:rsidR="007E11AE">
              <w:rPr>
                <w:rFonts w:ascii="Times New Roman" w:hAnsi="Times New Roman" w:cs="Times New Roman"/>
                <w:sz w:val="20"/>
                <w:szCs w:val="20"/>
              </w:rPr>
              <w:t xml:space="preserve"> October 24, 2022. </w:t>
            </w:r>
            <w:hyperlink r:id="rId54" w:history="1">
              <w:r w:rsidR="007E11AE" w:rsidRPr="002C34E3">
                <w:rPr>
                  <w:rStyle w:val="Hyperlink"/>
                  <w:rFonts w:ascii="Times New Roman" w:hAnsi="Times New Roman" w:cs="Times New Roman"/>
                  <w:sz w:val="20"/>
                  <w:szCs w:val="20"/>
                </w:rPr>
                <w:t>https://cdcgaming.com/esports-innovation-center-at-stockton-ready-to-attract-new-business-to-new-jersey/</w:t>
              </w:r>
            </w:hyperlink>
          </w:p>
        </w:tc>
      </w:tr>
      <w:tr w:rsidR="00110F32" w:rsidRPr="00DE36F0" w14:paraId="41EDFC57" w14:textId="77777777" w:rsidTr="00456794">
        <w:trPr>
          <w:trHeight w:val="220"/>
        </w:trPr>
        <w:tc>
          <w:tcPr>
            <w:tcW w:w="9685" w:type="dxa"/>
            <w:gridSpan w:val="4"/>
            <w:shd w:val="clear" w:color="auto" w:fill="auto"/>
          </w:tcPr>
          <w:p w14:paraId="66752403" w14:textId="77777777" w:rsidR="00110F32" w:rsidRPr="008F74C6" w:rsidRDefault="006E7CEB" w:rsidP="00AE713A">
            <w:pPr>
              <w:pBdr>
                <w:bottom w:val="single" w:sz="4" w:space="1" w:color="000000"/>
              </w:pBdr>
              <w:spacing w:after="120"/>
              <w:ind w:right="150"/>
              <w:rPr>
                <w:rFonts w:ascii="Times New Roman" w:eastAsia="Times New Roman" w:hAnsi="Times New Roman" w:cs="Times New Roman"/>
                <w:b/>
              </w:rPr>
            </w:pPr>
            <w:r w:rsidRPr="008F74C6">
              <w:rPr>
                <w:rFonts w:ascii="Times New Roman" w:eastAsia="Times New Roman" w:hAnsi="Times New Roman" w:cs="Times New Roman"/>
                <w:b/>
              </w:rPr>
              <w:t>SERVICE</w:t>
            </w:r>
          </w:p>
          <w:p w14:paraId="36F38352" w14:textId="77777777" w:rsidR="00CD592B" w:rsidRPr="008F74C6" w:rsidRDefault="006E7CEB" w:rsidP="00AE713A">
            <w:pPr>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Stockton University</w:t>
            </w:r>
            <w:r w:rsidR="00CD592B">
              <w:rPr>
                <w:rFonts w:ascii="Times New Roman" w:eastAsia="Times New Roman" w:hAnsi="Times New Roman" w:cs="Times New Roman"/>
                <w:b/>
                <w:i/>
                <w:sz w:val="20"/>
                <w:szCs w:val="20"/>
              </w:rPr>
              <w:t>, University Service</w:t>
            </w:r>
          </w:p>
          <w:p w14:paraId="1C9B61C1" w14:textId="68045E9B" w:rsidR="002763DA" w:rsidRDefault="002763DA" w:rsidP="00AE713A">
            <w:pPr>
              <w:numPr>
                <w:ilvl w:val="0"/>
                <w:numId w:val="2"/>
              </w:numPr>
              <w:spacing w:after="120"/>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Member, Stockton Women’s Leadership Council (2022-2024) and Events Committee member. Focus on philanthropic giving, </w:t>
            </w:r>
            <w:proofErr w:type="gramStart"/>
            <w:r>
              <w:rPr>
                <w:rFonts w:ascii="Times New Roman" w:eastAsia="Times New Roman" w:hAnsi="Times New Roman" w:cs="Times New Roman"/>
                <w:sz w:val="20"/>
                <w:szCs w:val="20"/>
              </w:rPr>
              <w:t>scholarship</w:t>
            </w:r>
            <w:proofErr w:type="gramEnd"/>
            <w:r>
              <w:rPr>
                <w:rFonts w:ascii="Times New Roman" w:eastAsia="Times New Roman" w:hAnsi="Times New Roman" w:cs="Times New Roman"/>
                <w:sz w:val="20"/>
                <w:szCs w:val="20"/>
              </w:rPr>
              <w:t xml:space="preserve"> and mentorship. </w:t>
            </w:r>
          </w:p>
          <w:p w14:paraId="3701C0C6" w14:textId="7372F7DA" w:rsidR="001E44AA" w:rsidRDefault="001E44AA" w:rsidP="00AE713A">
            <w:pPr>
              <w:numPr>
                <w:ilvl w:val="0"/>
                <w:numId w:val="2"/>
              </w:numPr>
              <w:spacing w:after="120"/>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w:t>
            </w:r>
            <w:r w:rsidRPr="001E44AA">
              <w:rPr>
                <w:rFonts w:ascii="Times New Roman" w:eastAsia="Times New Roman" w:hAnsi="Times New Roman" w:cs="Times New Roman"/>
                <w:sz w:val="20"/>
                <w:szCs w:val="20"/>
              </w:rPr>
              <w:t>Committee on Academic Programs and Planning</w:t>
            </w:r>
            <w:r>
              <w:rPr>
                <w:rFonts w:ascii="Times New Roman" w:eastAsia="Times New Roman" w:hAnsi="Times New Roman" w:cs="Times New Roman"/>
                <w:sz w:val="20"/>
                <w:szCs w:val="20"/>
              </w:rPr>
              <w:t xml:space="preserve"> (2023-2025)</w:t>
            </w:r>
            <w:r w:rsidR="00CD592B">
              <w:rPr>
                <w:rFonts w:ascii="Times New Roman" w:eastAsia="Times New Roman" w:hAnsi="Times New Roman" w:cs="Times New Roman"/>
                <w:sz w:val="20"/>
                <w:szCs w:val="20"/>
              </w:rPr>
              <w:t xml:space="preserve">. </w:t>
            </w:r>
            <w:r w:rsidR="00CD592B" w:rsidRPr="00CD592B">
              <w:rPr>
                <w:rFonts w:ascii="Times New Roman" w:eastAsia="Times New Roman" w:hAnsi="Times New Roman" w:cs="Times New Roman"/>
                <w:sz w:val="20"/>
                <w:szCs w:val="20"/>
              </w:rPr>
              <w:t xml:space="preserve">The Committee on Academic Programs and Planning recommends a long-range plan for undergraduate and graduate education and reviews and approves new degree-granting programs at both undergraduate and graduate levels. </w:t>
            </w:r>
          </w:p>
          <w:p w14:paraId="594D398E" w14:textId="77777777" w:rsidR="001E44AA" w:rsidRDefault="001E44AA" w:rsidP="00AE713A">
            <w:pPr>
              <w:numPr>
                <w:ilvl w:val="0"/>
                <w:numId w:val="2"/>
              </w:numPr>
              <w:spacing w:after="120"/>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w:t>
            </w:r>
            <w:r w:rsidRPr="001E44AA">
              <w:rPr>
                <w:rFonts w:ascii="Times New Roman" w:eastAsia="Times New Roman" w:hAnsi="Times New Roman" w:cs="Times New Roman"/>
                <w:sz w:val="20"/>
                <w:szCs w:val="20"/>
              </w:rPr>
              <w:t>Committee on Research and Professional Development</w:t>
            </w:r>
            <w:r>
              <w:rPr>
                <w:rFonts w:ascii="Times New Roman" w:eastAsia="Times New Roman" w:hAnsi="Times New Roman" w:cs="Times New Roman"/>
                <w:sz w:val="20"/>
                <w:szCs w:val="20"/>
              </w:rPr>
              <w:t xml:space="preserve"> (2023-2025)</w:t>
            </w:r>
            <w:r w:rsidR="00CD592B">
              <w:rPr>
                <w:rFonts w:ascii="Times New Roman" w:eastAsia="Times New Roman" w:hAnsi="Times New Roman" w:cs="Times New Roman"/>
                <w:sz w:val="20"/>
                <w:szCs w:val="20"/>
              </w:rPr>
              <w:t xml:space="preserve">. </w:t>
            </w:r>
            <w:r w:rsidR="00CD592B" w:rsidRPr="00CD592B">
              <w:rPr>
                <w:rFonts w:ascii="Times New Roman" w:eastAsia="Times New Roman" w:hAnsi="Times New Roman" w:cs="Times New Roman"/>
                <w:sz w:val="20"/>
                <w:szCs w:val="20"/>
              </w:rPr>
              <w:t>The Committee on Research and Professional Development has responsibility for the development and administration of policies for awarding internal grant monies and sabbaticals for faculty research and development.</w:t>
            </w:r>
          </w:p>
          <w:p w14:paraId="02A5DD53" w14:textId="77777777" w:rsidR="007E11AE" w:rsidRPr="00CD592B" w:rsidRDefault="007E11AE" w:rsidP="003702A3">
            <w:pPr>
              <w:numPr>
                <w:ilvl w:val="0"/>
                <w:numId w:val="2"/>
              </w:numPr>
              <w:spacing w:after="120"/>
              <w:ind w:right="150"/>
              <w:rPr>
                <w:rFonts w:ascii="Times New Roman" w:eastAsia="Times New Roman" w:hAnsi="Times New Roman" w:cs="Times New Roman"/>
                <w:sz w:val="20"/>
                <w:szCs w:val="20"/>
              </w:rPr>
            </w:pPr>
            <w:r w:rsidRPr="00CD592B">
              <w:rPr>
                <w:rFonts w:ascii="Times New Roman" w:eastAsia="Times New Roman" w:hAnsi="Times New Roman" w:cs="Times New Roman"/>
                <w:sz w:val="20"/>
                <w:szCs w:val="20"/>
              </w:rPr>
              <w:t>Teaching Fellow, Peer Evaluations.</w:t>
            </w:r>
            <w:r w:rsidR="00CD592B">
              <w:t xml:space="preserve"> Selected by </w:t>
            </w:r>
            <w:r w:rsidR="00CD592B" w:rsidRPr="00CD592B">
              <w:rPr>
                <w:rFonts w:ascii="Times New Roman" w:eastAsia="Times New Roman" w:hAnsi="Times New Roman" w:cs="Times New Roman"/>
                <w:sz w:val="20"/>
                <w:szCs w:val="20"/>
              </w:rPr>
              <w:t xml:space="preserve">Stockton Institute for the Peer Evaluation of Teaching (SIPET) as teaching Fellow, Peer Evaluations Summer 2023. </w:t>
            </w:r>
            <w:r w:rsidR="00CD592B">
              <w:rPr>
                <w:rFonts w:ascii="Times New Roman" w:eastAsia="Times New Roman" w:hAnsi="Times New Roman" w:cs="Times New Roman"/>
                <w:sz w:val="20"/>
                <w:szCs w:val="20"/>
              </w:rPr>
              <w:t>T</w:t>
            </w:r>
            <w:r w:rsidR="00CD592B" w:rsidRPr="00CD592B">
              <w:rPr>
                <w:rFonts w:ascii="Times New Roman" w:eastAsia="Times New Roman" w:hAnsi="Times New Roman" w:cs="Times New Roman"/>
                <w:sz w:val="20"/>
                <w:szCs w:val="20"/>
              </w:rPr>
              <w:t>rained to observe and provide formative feedback on teaching in both face-to-face and online classes</w:t>
            </w:r>
            <w:r w:rsidR="00CD592B">
              <w:rPr>
                <w:rFonts w:ascii="Times New Roman" w:eastAsia="Times New Roman" w:hAnsi="Times New Roman" w:cs="Times New Roman"/>
                <w:sz w:val="20"/>
                <w:szCs w:val="20"/>
              </w:rPr>
              <w:t>.</w:t>
            </w:r>
          </w:p>
          <w:p w14:paraId="3028595F" w14:textId="77777777" w:rsidR="007E11AE" w:rsidRDefault="007E11AE" w:rsidP="00AE713A">
            <w:pPr>
              <w:numPr>
                <w:ilvl w:val="0"/>
                <w:numId w:val="2"/>
              </w:numPr>
              <w:spacing w:after="120"/>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Search Advocate. </w:t>
            </w:r>
            <w:r w:rsidR="00CD592B">
              <w:rPr>
                <w:rFonts w:ascii="Times New Roman" w:eastAsia="Times New Roman" w:hAnsi="Times New Roman" w:cs="Times New Roman"/>
                <w:sz w:val="20"/>
                <w:szCs w:val="20"/>
              </w:rPr>
              <w:t>Selected</w:t>
            </w:r>
            <w:r w:rsidR="00456794">
              <w:rPr>
                <w:rFonts w:ascii="Times New Roman" w:eastAsia="Times New Roman" w:hAnsi="Times New Roman" w:cs="Times New Roman"/>
                <w:sz w:val="20"/>
                <w:szCs w:val="20"/>
              </w:rPr>
              <w:t xml:space="preserve"> for Summer 2023 institute.</w:t>
            </w:r>
            <w:r w:rsidR="00CD592B">
              <w:rPr>
                <w:rFonts w:ascii="Times New Roman" w:eastAsia="Times New Roman" w:hAnsi="Times New Roman" w:cs="Times New Roman"/>
                <w:sz w:val="20"/>
                <w:szCs w:val="20"/>
              </w:rPr>
              <w:t xml:space="preserve"> </w:t>
            </w:r>
            <w:r w:rsidR="00CD592B" w:rsidRPr="00CD592B">
              <w:rPr>
                <w:rFonts w:ascii="Times New Roman" w:eastAsia="Times New Roman" w:hAnsi="Times New Roman" w:cs="Times New Roman"/>
                <w:sz w:val="20"/>
                <w:szCs w:val="20"/>
              </w:rPr>
              <w:t xml:space="preserve">Search advocates </w:t>
            </w:r>
            <w:r w:rsidR="00456794">
              <w:rPr>
                <w:rFonts w:ascii="Times New Roman" w:eastAsia="Times New Roman" w:hAnsi="Times New Roman" w:cs="Times New Roman"/>
                <w:sz w:val="20"/>
                <w:szCs w:val="20"/>
              </w:rPr>
              <w:t>are trained</w:t>
            </w:r>
            <w:r w:rsidR="00CD592B" w:rsidRPr="00CD592B">
              <w:rPr>
                <w:rFonts w:ascii="Times New Roman" w:eastAsia="Times New Roman" w:hAnsi="Times New Roman" w:cs="Times New Roman"/>
                <w:sz w:val="20"/>
                <w:szCs w:val="20"/>
              </w:rPr>
              <w:t xml:space="preserve"> to advance Stockton’s strategic diversity goals, equal opportunity principles, and diversity and inclusion values to enhance the integrity and effectiveness of the search and selection process.</w:t>
            </w:r>
          </w:p>
          <w:p w14:paraId="16F96F67" w14:textId="77777777" w:rsidR="00A837F2" w:rsidRDefault="00A837F2" w:rsidP="00AE713A">
            <w:pPr>
              <w:numPr>
                <w:ilvl w:val="0"/>
                <w:numId w:val="2"/>
              </w:numPr>
              <w:spacing w:after="120"/>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of the </w:t>
            </w:r>
            <w:r w:rsidR="00456794">
              <w:rPr>
                <w:rFonts w:ascii="Times New Roman" w:eastAsia="Times New Roman" w:hAnsi="Times New Roman" w:cs="Times New Roman"/>
                <w:sz w:val="20"/>
                <w:szCs w:val="20"/>
              </w:rPr>
              <w:t xml:space="preserve">Presidential </w:t>
            </w:r>
            <w:r>
              <w:rPr>
                <w:rFonts w:ascii="Times New Roman" w:eastAsia="Times New Roman" w:hAnsi="Times New Roman" w:cs="Times New Roman"/>
                <w:sz w:val="20"/>
                <w:szCs w:val="20"/>
              </w:rPr>
              <w:t xml:space="preserve">AC Task Force </w:t>
            </w:r>
            <w:r w:rsidR="00456794">
              <w:rPr>
                <w:rFonts w:ascii="Times New Roman" w:eastAsia="Times New Roman" w:hAnsi="Times New Roman" w:cs="Times New Roman"/>
                <w:sz w:val="20"/>
                <w:szCs w:val="20"/>
              </w:rPr>
              <w:t>(2023/2024).</w:t>
            </w:r>
          </w:p>
          <w:p w14:paraId="7A337D62" w14:textId="77777777" w:rsidR="00CD592B" w:rsidRDefault="00CD592B" w:rsidP="00CD592B">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Stockton University Advising Council member (2019-2021). As a second term member </w:t>
            </w:r>
            <w:proofErr w:type="gramStart"/>
            <w:r w:rsidRPr="008F74C6">
              <w:rPr>
                <w:rFonts w:ascii="Times New Roman" w:eastAsia="Times New Roman" w:hAnsi="Times New Roman" w:cs="Times New Roman"/>
                <w:sz w:val="20"/>
                <w:szCs w:val="20"/>
              </w:rPr>
              <w:t>in</w:t>
            </w:r>
            <w:proofErr w:type="gramEnd"/>
            <w:r w:rsidRPr="008F74C6">
              <w:rPr>
                <w:rFonts w:ascii="Times New Roman" w:eastAsia="Times New Roman" w:hAnsi="Times New Roman" w:cs="Times New Roman"/>
                <w:sz w:val="20"/>
                <w:szCs w:val="20"/>
              </w:rPr>
              <w:t xml:space="preserve"> the Advising Council, my role has been to promote excellence in the use of best practices in academic advising and support the growth of new advisors.</w:t>
            </w:r>
          </w:p>
          <w:p w14:paraId="245E16EF" w14:textId="77777777" w:rsidR="00CD592B" w:rsidRDefault="00CD592B" w:rsidP="00CD592B">
            <w:pPr>
              <w:numPr>
                <w:ilvl w:val="0"/>
                <w:numId w:val="2"/>
              </w:numPr>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CARE Mentor, Stockton University (2017-current)</w:t>
            </w:r>
          </w:p>
          <w:p w14:paraId="48A28BE4" w14:textId="77777777" w:rsidR="00CD592B" w:rsidRDefault="00CD592B" w:rsidP="00CD592B">
            <w:pPr>
              <w:numPr>
                <w:ilvl w:val="0"/>
                <w:numId w:val="2"/>
              </w:numPr>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Member, Student Affairs, Standing Committee of the Faculty Senate, Stockton University (2019-2021). Contributions have been to work on the development of the 2019-2020 Student Affairs Self Awareness Campaign and the development of a student pulse survey.</w:t>
            </w:r>
          </w:p>
          <w:p w14:paraId="1EDD8518" w14:textId="77777777" w:rsidR="00CD592B" w:rsidRDefault="00CD592B" w:rsidP="00CD592B">
            <w:pPr>
              <w:numPr>
                <w:ilvl w:val="0"/>
                <w:numId w:val="2"/>
              </w:numPr>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Member, Academic Programs and Planning Committee, Standing Committee of the Faculty Senate, Stockton University (2018</w:t>
            </w:r>
            <w:r w:rsidR="00456794">
              <w:rPr>
                <w:rFonts w:ascii="Times New Roman" w:eastAsia="Times New Roman" w:hAnsi="Times New Roman" w:cs="Times New Roman"/>
                <w:sz w:val="20"/>
                <w:szCs w:val="20"/>
              </w:rPr>
              <w:t>-2019</w:t>
            </w:r>
            <w:r w:rsidRPr="0055474B">
              <w:rPr>
                <w:rFonts w:ascii="Times New Roman" w:eastAsia="Times New Roman" w:hAnsi="Times New Roman" w:cs="Times New Roman"/>
                <w:sz w:val="20"/>
                <w:szCs w:val="20"/>
              </w:rPr>
              <w:t>)</w:t>
            </w:r>
            <w:r w:rsidR="00456794">
              <w:rPr>
                <w:rFonts w:ascii="Times New Roman" w:eastAsia="Times New Roman" w:hAnsi="Times New Roman" w:cs="Times New Roman"/>
                <w:sz w:val="20"/>
                <w:szCs w:val="20"/>
              </w:rPr>
              <w:t>.</w:t>
            </w:r>
          </w:p>
          <w:p w14:paraId="3347A656" w14:textId="77777777" w:rsidR="00CD592B" w:rsidRDefault="00CD592B" w:rsidP="00CD592B">
            <w:pPr>
              <w:numPr>
                <w:ilvl w:val="0"/>
                <w:numId w:val="2"/>
              </w:numPr>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Member, Critical Pedagogy Teaching Circle, Stockton University (2017-2018)</w:t>
            </w:r>
            <w:r w:rsidR="00456794">
              <w:rPr>
                <w:rFonts w:ascii="Times New Roman" w:eastAsia="Times New Roman" w:hAnsi="Times New Roman" w:cs="Times New Roman"/>
                <w:sz w:val="20"/>
                <w:szCs w:val="20"/>
              </w:rPr>
              <w:t>.</w:t>
            </w:r>
          </w:p>
          <w:p w14:paraId="5EC5090E" w14:textId="77777777" w:rsidR="00CD592B" w:rsidRPr="0055474B" w:rsidRDefault="00CD592B" w:rsidP="00CD592B">
            <w:pPr>
              <w:numPr>
                <w:ilvl w:val="0"/>
                <w:numId w:val="2"/>
              </w:numPr>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Bring your Child to Work Day Activity, “Is Bubble Making your Superpower?” (2018)</w:t>
            </w:r>
            <w:r w:rsidR="00456794">
              <w:rPr>
                <w:rFonts w:ascii="Times New Roman" w:eastAsia="Times New Roman" w:hAnsi="Times New Roman" w:cs="Times New Roman"/>
                <w:sz w:val="20"/>
                <w:szCs w:val="20"/>
              </w:rPr>
              <w:t>.</w:t>
            </w:r>
          </w:p>
          <w:p w14:paraId="47F959CB" w14:textId="77777777" w:rsidR="00CD592B" w:rsidRPr="008F74C6" w:rsidRDefault="00CD592B" w:rsidP="00CD592B">
            <w:pPr>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Stockton University</w:t>
            </w:r>
            <w:r>
              <w:rPr>
                <w:rFonts w:ascii="Times New Roman" w:eastAsia="Times New Roman" w:hAnsi="Times New Roman" w:cs="Times New Roman"/>
                <w:b/>
                <w:i/>
                <w:sz w:val="20"/>
                <w:szCs w:val="20"/>
              </w:rPr>
              <w:t>, School of Business Service</w:t>
            </w:r>
          </w:p>
          <w:p w14:paraId="78D29D08" w14:textId="6CCD1EFD" w:rsidR="001132F9" w:rsidRDefault="001132F9" w:rsidP="00AE713A">
            <w:pPr>
              <w:numPr>
                <w:ilvl w:val="0"/>
                <w:numId w:val="2"/>
              </w:numPr>
              <w:spacing w:after="120"/>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Serving as the Chair of the AACSB Societal Impact Campions Committee (2023-20</w:t>
            </w:r>
            <w:r w:rsidR="009528FB">
              <w:rPr>
                <w:rFonts w:ascii="Times New Roman" w:eastAsia="Times New Roman" w:hAnsi="Times New Roman" w:cs="Times New Roman"/>
                <w:sz w:val="20"/>
                <w:szCs w:val="20"/>
              </w:rPr>
              <w:t xml:space="preserve">24). Led the committee to develop a Societal Impact Statement, </w:t>
            </w:r>
            <w:r w:rsidR="002763DA">
              <w:rPr>
                <w:rFonts w:ascii="Times New Roman" w:eastAsia="Times New Roman" w:hAnsi="Times New Roman" w:cs="Times New Roman"/>
                <w:sz w:val="20"/>
                <w:szCs w:val="20"/>
              </w:rPr>
              <w:t xml:space="preserve">identified primary and secondary </w:t>
            </w:r>
            <w:r w:rsidR="009528FB">
              <w:rPr>
                <w:rFonts w:ascii="Times New Roman" w:eastAsia="Times New Roman" w:hAnsi="Times New Roman" w:cs="Times New Roman"/>
                <w:sz w:val="20"/>
                <w:szCs w:val="20"/>
              </w:rPr>
              <w:t>SDG</w:t>
            </w:r>
            <w:r w:rsidR="002763DA">
              <w:rPr>
                <w:rFonts w:ascii="Times New Roman" w:eastAsia="Times New Roman" w:hAnsi="Times New Roman" w:cs="Times New Roman"/>
                <w:sz w:val="20"/>
                <w:szCs w:val="20"/>
              </w:rPr>
              <w:t>s</w:t>
            </w:r>
            <w:r w:rsidR="009528FB">
              <w:rPr>
                <w:rFonts w:ascii="Times New Roman" w:eastAsia="Times New Roman" w:hAnsi="Times New Roman" w:cs="Times New Roman"/>
                <w:sz w:val="20"/>
                <w:szCs w:val="20"/>
              </w:rPr>
              <w:t xml:space="preserve"> related to existing streams of work, and corresponding measurement mechanism</w:t>
            </w:r>
            <w:r w:rsidR="00AD0755">
              <w:rPr>
                <w:rFonts w:ascii="Times New Roman" w:eastAsia="Times New Roman" w:hAnsi="Times New Roman" w:cs="Times New Roman"/>
                <w:sz w:val="20"/>
                <w:szCs w:val="20"/>
              </w:rPr>
              <w:t>s</w:t>
            </w:r>
            <w:r w:rsidR="009528FB">
              <w:rPr>
                <w:rFonts w:ascii="Times New Roman" w:eastAsia="Times New Roman" w:hAnsi="Times New Roman" w:cs="Times New Roman"/>
                <w:sz w:val="20"/>
                <w:szCs w:val="20"/>
              </w:rPr>
              <w:t xml:space="preserve"> for reporting. </w:t>
            </w:r>
          </w:p>
          <w:p w14:paraId="43F69650" w14:textId="49486189" w:rsidR="00195A3F" w:rsidRDefault="00195A3F"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Serving as BS Esports Management Proposal Chair (Fall, 2022</w:t>
            </w:r>
            <w:r w:rsidR="001E44AA">
              <w:rPr>
                <w:rFonts w:ascii="Times New Roman" w:eastAsia="Times New Roman" w:hAnsi="Times New Roman" w:cs="Times New Roman"/>
                <w:sz w:val="20"/>
                <w:szCs w:val="20"/>
              </w:rPr>
              <w:t>-Spring 2023</w:t>
            </w:r>
            <w:r w:rsidRPr="008F74C6">
              <w:rPr>
                <w:rFonts w:ascii="Times New Roman" w:eastAsia="Times New Roman" w:hAnsi="Times New Roman" w:cs="Times New Roman"/>
                <w:sz w:val="20"/>
                <w:szCs w:val="20"/>
              </w:rPr>
              <w:t>); coordinated dual credit opportunities, developed network of Esports stakeholders including Garden State Esports Association for High Schools in NJ and Esports Trade Association at a National Level. Lead team to develop degree proposal and responses to revisions from internal stakeholders. Prepared Faculty Senate approval materials</w:t>
            </w:r>
            <w:r w:rsidR="001E44AA">
              <w:rPr>
                <w:rFonts w:ascii="Times New Roman" w:eastAsia="Times New Roman" w:hAnsi="Times New Roman" w:cs="Times New Roman"/>
                <w:sz w:val="20"/>
                <w:szCs w:val="20"/>
              </w:rPr>
              <w:t xml:space="preserve"> for program including accelerated MBA option. </w:t>
            </w:r>
          </w:p>
          <w:p w14:paraId="71650CD6" w14:textId="0EFF104E" w:rsidR="00A65E3B" w:rsidRPr="008F74C6" w:rsidRDefault="00A65E3B" w:rsidP="00AE713A">
            <w:pPr>
              <w:numPr>
                <w:ilvl w:val="0"/>
                <w:numId w:val="2"/>
              </w:numPr>
              <w:spacing w:after="120"/>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Dual Credit Coach for Ocean City High School and Middle Township High School. (2023-2024). Conduct two coaching sessions per year and one site visit. Coordinate opportunities across schools/programs. Produce year end reports. </w:t>
            </w:r>
          </w:p>
          <w:p w14:paraId="65F16589" w14:textId="77777777" w:rsidR="00032AE0" w:rsidRPr="008F74C6" w:rsidRDefault="00032AE0"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Served as Committee Chair for B.S. in Esports Management Program Proposal (Summer, 2022).</w:t>
            </w:r>
          </w:p>
          <w:p w14:paraId="78D116E0" w14:textId="77777777" w:rsidR="00987AA9" w:rsidRPr="008F74C6" w:rsidRDefault="00987AA9"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Served as Committee Chair for </w:t>
            </w:r>
            <w:r w:rsidR="00032AE0" w:rsidRPr="008F74C6">
              <w:rPr>
                <w:rFonts w:ascii="Times New Roman" w:eastAsia="Times New Roman" w:hAnsi="Times New Roman" w:cs="Times New Roman"/>
                <w:sz w:val="20"/>
                <w:szCs w:val="20"/>
              </w:rPr>
              <w:t>Es</w:t>
            </w:r>
            <w:r w:rsidRPr="008F74C6">
              <w:rPr>
                <w:rFonts w:ascii="Times New Roman" w:eastAsia="Times New Roman" w:hAnsi="Times New Roman" w:cs="Times New Roman"/>
                <w:sz w:val="20"/>
                <w:szCs w:val="20"/>
              </w:rPr>
              <w:t>ports Program development (</w:t>
            </w:r>
            <w:r w:rsidR="00032AE0" w:rsidRPr="008F74C6">
              <w:rPr>
                <w:rFonts w:ascii="Times New Roman" w:eastAsia="Times New Roman" w:hAnsi="Times New Roman" w:cs="Times New Roman"/>
                <w:sz w:val="20"/>
                <w:szCs w:val="20"/>
              </w:rPr>
              <w:t xml:space="preserve">Spring, </w:t>
            </w:r>
            <w:r w:rsidRPr="008F74C6">
              <w:rPr>
                <w:rFonts w:ascii="Times New Roman" w:eastAsia="Times New Roman" w:hAnsi="Times New Roman" w:cs="Times New Roman"/>
                <w:sz w:val="20"/>
                <w:szCs w:val="20"/>
              </w:rPr>
              <w:t>2022); led committee to develop new curriculum proposal; developed diversified/interdisciplinary committee, identified new course electives and developed course descriptions and objectives.</w:t>
            </w:r>
          </w:p>
          <w:p w14:paraId="086794FA" w14:textId="77777777" w:rsidR="00987AA9" w:rsidRPr="008F74C6" w:rsidRDefault="00987AA9"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“Women in Business” panel. Identified regional leaders, scheduled, </w:t>
            </w:r>
            <w:proofErr w:type="gramStart"/>
            <w:r w:rsidRPr="008F74C6">
              <w:rPr>
                <w:rFonts w:ascii="Times New Roman" w:eastAsia="Times New Roman" w:hAnsi="Times New Roman" w:cs="Times New Roman"/>
                <w:sz w:val="20"/>
                <w:szCs w:val="20"/>
              </w:rPr>
              <w:t>coordinated</w:t>
            </w:r>
            <w:proofErr w:type="gramEnd"/>
            <w:r w:rsidRPr="008F74C6">
              <w:rPr>
                <w:rFonts w:ascii="Times New Roman" w:eastAsia="Times New Roman" w:hAnsi="Times New Roman" w:cs="Times New Roman"/>
                <w:sz w:val="20"/>
                <w:szCs w:val="20"/>
              </w:rPr>
              <w:t xml:space="preserve"> and marketed </w:t>
            </w:r>
            <w:proofErr w:type="gramStart"/>
            <w:r w:rsidRPr="008F74C6">
              <w:rPr>
                <w:rFonts w:ascii="Times New Roman" w:eastAsia="Times New Roman" w:hAnsi="Times New Roman" w:cs="Times New Roman"/>
                <w:sz w:val="20"/>
                <w:szCs w:val="20"/>
              </w:rPr>
              <w:t>event</w:t>
            </w:r>
            <w:proofErr w:type="gramEnd"/>
            <w:r w:rsidRPr="008F74C6">
              <w:rPr>
                <w:rFonts w:ascii="Times New Roman" w:eastAsia="Times New Roman" w:hAnsi="Times New Roman" w:cs="Times New Roman"/>
                <w:sz w:val="20"/>
                <w:szCs w:val="20"/>
              </w:rPr>
              <w:t xml:space="preserve">. Collaborated with Stockton Women’s Leadership Council to obtain F&amp;B sponsorship. Co-moderated event with Michele Myers. </w:t>
            </w:r>
          </w:p>
          <w:p w14:paraId="08CAE934" w14:textId="77777777" w:rsidR="004264D4" w:rsidRPr="008F74C6" w:rsidRDefault="004264D4"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Master of Ceremonies for Inaugural Outstanding Alumni Award Event. Contributed to production of award recipient video, acquisition of all center pieces/décor/attendee gifts, coordinated with Chartwells for food &amp; beverage service.</w:t>
            </w:r>
          </w:p>
          <w:p w14:paraId="6B613413" w14:textId="1463F40C" w:rsidR="003E3ADA" w:rsidRPr="008F74C6" w:rsidRDefault="00A65E3B" w:rsidP="00AE713A">
            <w:pPr>
              <w:numPr>
                <w:ilvl w:val="0"/>
                <w:numId w:val="2"/>
              </w:numPr>
              <w:spacing w:after="120"/>
              <w:ind w:right="150"/>
              <w:rPr>
                <w:rFonts w:ascii="Times New Roman" w:eastAsia="Times New Roman" w:hAnsi="Times New Roman" w:cs="Times New Roman"/>
                <w:sz w:val="20"/>
                <w:szCs w:val="20"/>
              </w:rPr>
            </w:pPr>
            <w:bookmarkStart w:id="32" w:name="_Hlk92154013"/>
            <w:r>
              <w:rPr>
                <w:rFonts w:ascii="Times New Roman" w:eastAsia="Times New Roman" w:hAnsi="Times New Roman" w:cs="Times New Roman"/>
                <w:sz w:val="20"/>
                <w:szCs w:val="20"/>
              </w:rPr>
              <w:lastRenderedPageBreak/>
              <w:t xml:space="preserve">AACSB </w:t>
            </w:r>
            <w:r w:rsidR="003E3ADA" w:rsidRPr="008F74C6">
              <w:rPr>
                <w:rFonts w:ascii="Times New Roman" w:eastAsia="Times New Roman" w:hAnsi="Times New Roman" w:cs="Times New Roman"/>
                <w:sz w:val="20"/>
                <w:szCs w:val="20"/>
              </w:rPr>
              <w:t xml:space="preserve">Assessment Committee Member, School of Business </w:t>
            </w:r>
            <w:r w:rsidR="00195A3F" w:rsidRPr="008F74C6">
              <w:rPr>
                <w:rFonts w:ascii="Times New Roman" w:eastAsia="Times New Roman" w:hAnsi="Times New Roman" w:cs="Times New Roman"/>
                <w:sz w:val="20"/>
                <w:szCs w:val="20"/>
              </w:rPr>
              <w:t>(</w:t>
            </w:r>
            <w:r w:rsidR="003E3ADA" w:rsidRPr="008F74C6">
              <w:rPr>
                <w:rFonts w:ascii="Times New Roman" w:eastAsia="Times New Roman" w:hAnsi="Times New Roman" w:cs="Times New Roman"/>
                <w:sz w:val="20"/>
                <w:szCs w:val="20"/>
              </w:rPr>
              <w:t>2021</w:t>
            </w:r>
            <w:r w:rsidR="00195A3F" w:rsidRPr="008F74C6">
              <w:rPr>
                <w:rFonts w:ascii="Times New Roman" w:eastAsia="Times New Roman" w:hAnsi="Times New Roman" w:cs="Times New Roman"/>
                <w:sz w:val="20"/>
                <w:szCs w:val="20"/>
              </w:rPr>
              <w:t>-2023)</w:t>
            </w:r>
            <w:r w:rsidR="00D8130C" w:rsidRPr="008F74C6">
              <w:rPr>
                <w:rFonts w:ascii="Times New Roman" w:eastAsia="Times New Roman" w:hAnsi="Times New Roman" w:cs="Times New Roman"/>
                <w:sz w:val="20"/>
                <w:szCs w:val="20"/>
              </w:rPr>
              <w:t xml:space="preserve">; consolidated pre and post assessment form; created assessment process documents for HTMS. </w:t>
            </w:r>
          </w:p>
          <w:p w14:paraId="0B17A1FC" w14:textId="77777777" w:rsidR="003E3ADA" w:rsidRPr="008F74C6" w:rsidRDefault="003E3ADA"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HTMS Assessment Coordinator </w:t>
            </w:r>
            <w:r w:rsidR="00195A3F" w:rsidRPr="008F74C6">
              <w:rPr>
                <w:rFonts w:ascii="Times New Roman" w:eastAsia="Times New Roman" w:hAnsi="Times New Roman" w:cs="Times New Roman"/>
                <w:sz w:val="20"/>
                <w:szCs w:val="20"/>
              </w:rPr>
              <w:t>(</w:t>
            </w:r>
            <w:r w:rsidRPr="008F74C6">
              <w:rPr>
                <w:rFonts w:ascii="Times New Roman" w:eastAsia="Times New Roman" w:hAnsi="Times New Roman" w:cs="Times New Roman"/>
                <w:sz w:val="20"/>
                <w:szCs w:val="20"/>
              </w:rPr>
              <w:t>2021</w:t>
            </w:r>
            <w:r w:rsidR="00195A3F" w:rsidRPr="008F74C6">
              <w:rPr>
                <w:rFonts w:ascii="Times New Roman" w:eastAsia="Times New Roman" w:hAnsi="Times New Roman" w:cs="Times New Roman"/>
                <w:sz w:val="20"/>
                <w:szCs w:val="20"/>
              </w:rPr>
              <w:t>-2023)</w:t>
            </w:r>
            <w:r w:rsidR="00D8130C" w:rsidRPr="008F74C6">
              <w:rPr>
                <w:rFonts w:ascii="Times New Roman" w:eastAsia="Times New Roman" w:hAnsi="Times New Roman" w:cs="Times New Roman"/>
                <w:sz w:val="20"/>
                <w:szCs w:val="20"/>
              </w:rPr>
              <w:t>; completed master schedule 2021-2023; created Assessment SharePoint for department.</w:t>
            </w:r>
          </w:p>
          <w:bookmarkEnd w:id="32"/>
          <w:p w14:paraId="24ADF560" w14:textId="77777777" w:rsidR="008167A0" w:rsidRPr="008F74C6" w:rsidRDefault="008167A0"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Participated in SEBA, Summer Entrepreneurship and Business Academy program July 19-23, 2021</w:t>
            </w:r>
            <w:bookmarkStart w:id="33" w:name="_Hlk92152613"/>
            <w:r w:rsidRPr="008F74C6">
              <w:rPr>
                <w:rFonts w:ascii="Times New Roman" w:eastAsia="Times New Roman" w:hAnsi="Times New Roman" w:cs="Times New Roman"/>
                <w:sz w:val="20"/>
                <w:szCs w:val="20"/>
              </w:rPr>
              <w:t>. Lead a team of students in the business plan competition. Represented HTMS in the Faculty Program Introductions of all School of Business Majors. Designed and presented a session titled “Social Capital: Time to Shake and Make” to expose students to the value of networking.</w:t>
            </w:r>
          </w:p>
          <w:bookmarkEnd w:id="33"/>
          <w:p w14:paraId="40AB1986" w14:textId="77777777" w:rsidR="00703C05" w:rsidRPr="008F74C6" w:rsidRDefault="00971021"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Founding Editorial Board Member on the peer reviewed, </w:t>
            </w:r>
            <w:r w:rsidRPr="008F74C6">
              <w:rPr>
                <w:rFonts w:ascii="Times New Roman" w:eastAsia="Times New Roman" w:hAnsi="Times New Roman" w:cs="Times New Roman"/>
                <w:i/>
                <w:iCs/>
                <w:sz w:val="20"/>
                <w:szCs w:val="20"/>
              </w:rPr>
              <w:t>International Journal of Gaming Hospitality and Tourism</w:t>
            </w:r>
            <w:r w:rsidRPr="008F74C6">
              <w:rPr>
                <w:rFonts w:ascii="Times New Roman" w:eastAsia="Times New Roman" w:hAnsi="Times New Roman" w:cs="Times New Roman"/>
                <w:sz w:val="20"/>
                <w:szCs w:val="20"/>
              </w:rPr>
              <w:t xml:space="preserve"> launched in January 2021through the Levenson Institute of Gaming Hospitality and Tourism (LIGHT). Made significant contributions to the launch of the journal including developing the peer review rubric, recommending adherence to Committee on Publication Ethics (COPE) standards, leveraging my network for additional editors and forging a partnership with the </w:t>
            </w:r>
            <w:proofErr w:type="gramStart"/>
            <w:r w:rsidRPr="008F74C6">
              <w:rPr>
                <w:rFonts w:ascii="Times New Roman" w:eastAsia="Times New Roman" w:hAnsi="Times New Roman" w:cs="Times New Roman"/>
                <w:sz w:val="20"/>
                <w:szCs w:val="20"/>
              </w:rPr>
              <w:t>North East</w:t>
            </w:r>
            <w:proofErr w:type="gramEnd"/>
            <w:r w:rsidRPr="008F74C6">
              <w:rPr>
                <w:rFonts w:ascii="Times New Roman" w:eastAsia="Times New Roman" w:hAnsi="Times New Roman" w:cs="Times New Roman"/>
                <w:sz w:val="20"/>
                <w:szCs w:val="20"/>
              </w:rPr>
              <w:t xml:space="preserve"> North American Federation (NENA) conference as an endorsed journal.  </w:t>
            </w:r>
          </w:p>
          <w:p w14:paraId="7EFF059D" w14:textId="77777777" w:rsidR="00971021" w:rsidRPr="008F74C6" w:rsidRDefault="00703C05"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Gaming Section </w:t>
            </w:r>
            <w:r w:rsidR="00971021" w:rsidRPr="008F74C6">
              <w:rPr>
                <w:rFonts w:ascii="Times New Roman" w:eastAsia="Times New Roman" w:hAnsi="Times New Roman" w:cs="Times New Roman"/>
                <w:sz w:val="20"/>
                <w:szCs w:val="20"/>
              </w:rPr>
              <w:t>Editor</w:t>
            </w:r>
            <w:r w:rsidRPr="008F74C6">
              <w:rPr>
                <w:rFonts w:ascii="Times New Roman" w:eastAsia="Times New Roman" w:hAnsi="Times New Roman" w:cs="Times New Roman"/>
                <w:sz w:val="20"/>
                <w:szCs w:val="20"/>
              </w:rPr>
              <w:t xml:space="preserve">, </w:t>
            </w:r>
            <w:r w:rsidRPr="008F74C6">
              <w:rPr>
                <w:rFonts w:ascii="Times New Roman" w:eastAsia="Times New Roman" w:hAnsi="Times New Roman" w:cs="Times New Roman"/>
                <w:i/>
                <w:iCs/>
                <w:sz w:val="20"/>
                <w:szCs w:val="20"/>
              </w:rPr>
              <w:t xml:space="preserve">International Journal of Gaming Hospitality and Tourism </w:t>
            </w:r>
            <w:r w:rsidRPr="008F74C6">
              <w:rPr>
                <w:rFonts w:ascii="Times New Roman" w:eastAsia="Times New Roman" w:hAnsi="Times New Roman" w:cs="Times New Roman"/>
                <w:sz w:val="20"/>
                <w:szCs w:val="20"/>
              </w:rPr>
              <w:t>(2021</w:t>
            </w:r>
            <w:r w:rsidR="00360D84">
              <w:rPr>
                <w:rFonts w:ascii="Times New Roman" w:eastAsia="Times New Roman" w:hAnsi="Times New Roman" w:cs="Times New Roman"/>
                <w:sz w:val="20"/>
                <w:szCs w:val="20"/>
              </w:rPr>
              <w:t>-2024</w:t>
            </w:r>
            <w:r w:rsidRPr="008F74C6">
              <w:rPr>
                <w:rFonts w:ascii="Times New Roman" w:eastAsia="Times New Roman" w:hAnsi="Times New Roman" w:cs="Times New Roman"/>
                <w:sz w:val="20"/>
                <w:szCs w:val="20"/>
              </w:rPr>
              <w:t>)</w:t>
            </w:r>
          </w:p>
          <w:p w14:paraId="1887535F" w14:textId="77777777" w:rsidR="00110F32" w:rsidRPr="008F74C6" w:rsidRDefault="006E7CEB"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Identified a partnership between Event Design Collective, Meeting Planners International (MPI), and Stockton. Developed MOA agreement with Stockton University as the first and only east coast partner to offer the Event Design Certificate. The first certification program commenced June 27-29</w:t>
            </w:r>
            <w:proofErr w:type="gramStart"/>
            <w:r w:rsidRPr="008F74C6">
              <w:rPr>
                <w:rFonts w:ascii="Times New Roman" w:eastAsia="Times New Roman" w:hAnsi="Times New Roman" w:cs="Times New Roman"/>
                <w:sz w:val="20"/>
                <w:szCs w:val="20"/>
              </w:rPr>
              <w:t xml:space="preserve"> 2019</w:t>
            </w:r>
            <w:proofErr w:type="gramEnd"/>
            <w:r w:rsidRPr="008F74C6">
              <w:rPr>
                <w:rFonts w:ascii="Times New Roman" w:eastAsia="Times New Roman" w:hAnsi="Times New Roman" w:cs="Times New Roman"/>
                <w:sz w:val="20"/>
                <w:szCs w:val="20"/>
              </w:rPr>
              <w:t xml:space="preserve">. </w:t>
            </w:r>
            <w:r w:rsidR="001E44AA">
              <w:rPr>
                <w:rFonts w:ascii="Times New Roman" w:eastAsia="Times New Roman" w:hAnsi="Times New Roman" w:cs="Times New Roman"/>
                <w:sz w:val="20"/>
                <w:szCs w:val="20"/>
              </w:rPr>
              <w:t xml:space="preserve">Three total sessions have </w:t>
            </w:r>
            <w:proofErr w:type="gramStart"/>
            <w:r w:rsidR="001E44AA">
              <w:rPr>
                <w:rFonts w:ascii="Times New Roman" w:eastAsia="Times New Roman" w:hAnsi="Times New Roman" w:cs="Times New Roman"/>
                <w:sz w:val="20"/>
                <w:szCs w:val="20"/>
              </w:rPr>
              <w:t>taking</w:t>
            </w:r>
            <w:proofErr w:type="gramEnd"/>
            <w:r w:rsidR="001E44AA">
              <w:rPr>
                <w:rFonts w:ascii="Times New Roman" w:eastAsia="Times New Roman" w:hAnsi="Times New Roman" w:cs="Times New Roman"/>
                <w:sz w:val="20"/>
                <w:szCs w:val="20"/>
              </w:rPr>
              <w:t xml:space="preserve"> place with Stockton.</w:t>
            </w:r>
          </w:p>
          <w:p w14:paraId="1A961664" w14:textId="77777777" w:rsidR="00110F32" w:rsidRDefault="006E7CEB" w:rsidP="00AE713A">
            <w:pPr>
              <w:numPr>
                <w:ilvl w:val="0"/>
                <w:numId w:val="2"/>
              </w:numPr>
              <w:spacing w:after="120"/>
              <w:ind w:right="150"/>
              <w:rPr>
                <w:rFonts w:ascii="Times New Roman" w:eastAsia="Times New Roman" w:hAnsi="Times New Roman" w:cs="Times New Roman"/>
                <w:sz w:val="20"/>
                <w:szCs w:val="20"/>
              </w:rPr>
            </w:pPr>
            <w:bookmarkStart w:id="34" w:name="_Hlk18134071"/>
            <w:r w:rsidRPr="008F74C6">
              <w:rPr>
                <w:rFonts w:ascii="Times New Roman" w:eastAsia="Times New Roman" w:hAnsi="Times New Roman" w:cs="Times New Roman"/>
                <w:sz w:val="20"/>
                <w:szCs w:val="20"/>
              </w:rPr>
              <w:t xml:space="preserve">Worked with University Relationship Marketing (URM) to build an EDC/MPI/Stockton Marketing Campaign including program flyers, webpage, and press release. </w:t>
            </w:r>
          </w:p>
          <w:p w14:paraId="0AE5BA9F" w14:textId="77777777" w:rsidR="00CD592B" w:rsidRDefault="00CD592B" w:rsidP="00CD592B">
            <w:pPr>
              <w:numPr>
                <w:ilvl w:val="0"/>
                <w:numId w:val="2"/>
              </w:numPr>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Faculty Advisory Committee Member, The Lloyd D. Levenson Institute of Gaming Hospitality &amp; Tourism (2018-current)</w:t>
            </w:r>
          </w:p>
          <w:p w14:paraId="2A351365" w14:textId="77777777" w:rsidR="00CD592B" w:rsidRDefault="00CD592B" w:rsidP="00CD592B">
            <w:pPr>
              <w:numPr>
                <w:ilvl w:val="0"/>
                <w:numId w:val="2"/>
              </w:numPr>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Facilitated Emotional Intelligence Training for School of Business, Administrative Staff (2018)</w:t>
            </w:r>
          </w:p>
          <w:p w14:paraId="5135D4EB" w14:textId="77777777" w:rsidR="00CD592B" w:rsidRPr="008F74C6" w:rsidRDefault="00CD592B" w:rsidP="00CD592B">
            <w:pPr>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Stockton University</w:t>
            </w:r>
            <w:r>
              <w:rPr>
                <w:rFonts w:ascii="Times New Roman" w:eastAsia="Times New Roman" w:hAnsi="Times New Roman" w:cs="Times New Roman"/>
                <w:b/>
                <w:i/>
                <w:sz w:val="20"/>
                <w:szCs w:val="20"/>
              </w:rPr>
              <w:t>, Program Service</w:t>
            </w:r>
          </w:p>
          <w:p w14:paraId="703FD688" w14:textId="24E36207" w:rsidR="00A65E3B" w:rsidRDefault="00A65E3B" w:rsidP="00AE713A">
            <w:pPr>
              <w:numPr>
                <w:ilvl w:val="0"/>
                <w:numId w:val="2"/>
              </w:numPr>
              <w:spacing w:after="120"/>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Created and coordinated a marketing plan launch for HTMS and ESPM including new LinkedIn, Instagram and Facebook pages, open houses, and information sessions. Worked with admissions to create custom enrollment reports to assist in recruitment efforts. </w:t>
            </w:r>
          </w:p>
          <w:p w14:paraId="1936234D" w14:textId="59962615" w:rsidR="00110F32" w:rsidRPr="008F74C6" w:rsidRDefault="006E7CEB"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Coordinated and developed collateral for an exclusive “Events Area of Interest” open house that took place June 28 for prospective undergraduate students. 15 students registered for the event. </w:t>
            </w:r>
          </w:p>
          <w:bookmarkEnd w:id="34"/>
          <w:p w14:paraId="4CF4F1FA" w14:textId="77777777" w:rsidR="00110F32" w:rsidRPr="008F74C6" w:rsidRDefault="006E7CEB"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HTMS Marketing Committee Member</w:t>
            </w:r>
            <w:r w:rsidR="00BC7BE9" w:rsidRPr="008F74C6">
              <w:rPr>
                <w:rFonts w:ascii="Times New Roman" w:eastAsia="Times New Roman" w:hAnsi="Times New Roman" w:cs="Times New Roman"/>
                <w:sz w:val="20"/>
                <w:szCs w:val="20"/>
              </w:rPr>
              <w:t xml:space="preserve"> (2019);</w:t>
            </w:r>
            <w:r w:rsidRPr="008F74C6">
              <w:rPr>
                <w:rFonts w:ascii="Times New Roman" w:eastAsia="Times New Roman" w:hAnsi="Times New Roman" w:cs="Times New Roman"/>
                <w:sz w:val="20"/>
                <w:szCs w:val="20"/>
              </w:rPr>
              <w:t xml:space="preserve"> Created sample recruitment video, benchmarked hospitality program websites, and provided copy for website development by graphics.</w:t>
            </w:r>
          </w:p>
          <w:p w14:paraId="6BF3D5B7" w14:textId="77777777" w:rsidR="00110F32" w:rsidRPr="008F74C6" w:rsidRDefault="006E7CEB"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Faculty advisor for EVENT-</w:t>
            </w:r>
            <w:proofErr w:type="spellStart"/>
            <w:r w:rsidRPr="008F74C6">
              <w:rPr>
                <w:rFonts w:ascii="Times New Roman" w:eastAsia="Times New Roman" w:hAnsi="Times New Roman" w:cs="Times New Roman"/>
                <w:sz w:val="20"/>
                <w:szCs w:val="20"/>
              </w:rPr>
              <w:t>ive</w:t>
            </w:r>
            <w:proofErr w:type="spellEnd"/>
            <w:r w:rsidRPr="008F74C6">
              <w:rPr>
                <w:rFonts w:ascii="Times New Roman" w:eastAsia="Times New Roman" w:hAnsi="Times New Roman" w:cs="Times New Roman"/>
                <w:sz w:val="20"/>
                <w:szCs w:val="20"/>
              </w:rPr>
              <w:t xml:space="preserve">, Student Event Planning Club. Rebranded and reinvigorated organization: defined value proposition, solicited and identified new E-board, exposed students to exclusive networking opportunities, led fundraising activities. Initiated new partnership with Ocean County College to partner in </w:t>
            </w:r>
            <w:proofErr w:type="spellStart"/>
            <w:r w:rsidRPr="008F74C6">
              <w:rPr>
                <w:rFonts w:ascii="Times New Roman" w:eastAsia="Times New Roman" w:hAnsi="Times New Roman" w:cs="Times New Roman"/>
                <w:sz w:val="20"/>
                <w:szCs w:val="20"/>
              </w:rPr>
              <w:t>Chowderfest</w:t>
            </w:r>
            <w:proofErr w:type="spellEnd"/>
            <w:r w:rsidRPr="008F74C6">
              <w:rPr>
                <w:rFonts w:ascii="Times New Roman" w:eastAsia="Times New Roman" w:hAnsi="Times New Roman" w:cs="Times New Roman"/>
                <w:sz w:val="20"/>
                <w:szCs w:val="20"/>
              </w:rPr>
              <w:t xml:space="preserve"> </w:t>
            </w:r>
            <w:proofErr w:type="gramStart"/>
            <w:r w:rsidRPr="008F74C6">
              <w:rPr>
                <w:rFonts w:ascii="Times New Roman" w:eastAsia="Times New Roman" w:hAnsi="Times New Roman" w:cs="Times New Roman"/>
                <w:sz w:val="20"/>
                <w:szCs w:val="20"/>
              </w:rPr>
              <w:t>2019;</w:t>
            </w:r>
            <w:proofErr w:type="gramEnd"/>
            <w:r w:rsidRPr="008F74C6">
              <w:rPr>
                <w:rFonts w:ascii="Times New Roman" w:eastAsia="Times New Roman" w:hAnsi="Times New Roman" w:cs="Times New Roman"/>
                <w:sz w:val="20"/>
                <w:szCs w:val="20"/>
              </w:rPr>
              <w:t xml:space="preserve"> developed booth theme. </w:t>
            </w:r>
          </w:p>
          <w:p w14:paraId="045ABBC7" w14:textId="77777777" w:rsidR="00110F32" w:rsidRPr="008F74C6" w:rsidRDefault="006E7CEB"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Served as </w:t>
            </w:r>
            <w:r w:rsidR="000824EA" w:rsidRPr="008F74C6">
              <w:rPr>
                <w:rFonts w:ascii="Times New Roman" w:eastAsia="Times New Roman" w:hAnsi="Times New Roman" w:cs="Times New Roman"/>
                <w:sz w:val="20"/>
                <w:szCs w:val="20"/>
              </w:rPr>
              <w:t>Committee Chair for Summer Curriculum Grant (2018)</w:t>
            </w:r>
            <w:r w:rsidR="00DB2269" w:rsidRPr="008F74C6">
              <w:rPr>
                <w:rFonts w:ascii="Times New Roman" w:eastAsia="Times New Roman" w:hAnsi="Times New Roman" w:cs="Times New Roman"/>
                <w:sz w:val="20"/>
                <w:szCs w:val="20"/>
              </w:rPr>
              <w:t>; led</w:t>
            </w:r>
            <w:r w:rsidRPr="008F74C6">
              <w:rPr>
                <w:rFonts w:ascii="Times New Roman" w:eastAsia="Times New Roman" w:hAnsi="Times New Roman" w:cs="Times New Roman"/>
                <w:sz w:val="20"/>
                <w:szCs w:val="20"/>
              </w:rPr>
              <w:t xml:space="preserve"> committee to develop new curriculum areas of interest; identified new course electives and developed course descriptions and objectives; presented new HTMS vision and mission (2018).</w:t>
            </w:r>
          </w:p>
          <w:p w14:paraId="27E28328" w14:textId="77777777" w:rsidR="0055474B" w:rsidRDefault="006E7CEB" w:rsidP="00AE713A">
            <w:pPr>
              <w:numPr>
                <w:ilvl w:val="0"/>
                <w:numId w:val="2"/>
              </w:num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Served as Chair on Atlantic City Site Programming Committee (2017); compiled recommendations on Hospitality and Tourism expansion and curriculum opportunities as part of the new site development; identify trends and certification opportunities.</w:t>
            </w:r>
          </w:p>
          <w:p w14:paraId="37CE6269" w14:textId="77777777" w:rsidR="0055474B" w:rsidRDefault="006E7CEB" w:rsidP="00AE713A">
            <w:pPr>
              <w:numPr>
                <w:ilvl w:val="0"/>
                <w:numId w:val="2"/>
              </w:numPr>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Developed partnership with Caesars Entertainment to develop a new 2-year internship program for Stockton University Business School Students (2018-current).</w:t>
            </w:r>
          </w:p>
          <w:p w14:paraId="03A21790" w14:textId="77777777" w:rsidR="0055474B" w:rsidRDefault="006E7CEB" w:rsidP="00AE713A">
            <w:pPr>
              <w:numPr>
                <w:ilvl w:val="0"/>
                <w:numId w:val="2"/>
              </w:numPr>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 xml:space="preserve">Developed partnership with Harrah’s Casino and Resort to offer a dealer academy (First session </w:t>
            </w:r>
            <w:r w:rsidR="00842382" w:rsidRPr="0055474B">
              <w:rPr>
                <w:rFonts w:ascii="Times New Roman" w:eastAsia="Times New Roman" w:hAnsi="Times New Roman" w:cs="Times New Roman"/>
                <w:sz w:val="20"/>
                <w:szCs w:val="20"/>
              </w:rPr>
              <w:t>March</w:t>
            </w:r>
            <w:r w:rsidRPr="0055474B">
              <w:rPr>
                <w:rFonts w:ascii="Times New Roman" w:eastAsia="Times New Roman" w:hAnsi="Times New Roman" w:cs="Times New Roman"/>
                <w:sz w:val="20"/>
                <w:szCs w:val="20"/>
              </w:rPr>
              <w:t xml:space="preserve"> 2019)</w:t>
            </w:r>
          </w:p>
          <w:p w14:paraId="7C6E9260" w14:textId="77777777" w:rsidR="0055474B" w:rsidRDefault="006E7CEB" w:rsidP="00AE713A">
            <w:pPr>
              <w:numPr>
                <w:ilvl w:val="0"/>
                <w:numId w:val="2"/>
              </w:numPr>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Faculty Advisor, Hospitality and Tourism Management Studies Society (2018)</w:t>
            </w:r>
          </w:p>
          <w:p w14:paraId="38F26D61" w14:textId="77777777" w:rsidR="0055474B" w:rsidRDefault="006E7CEB" w:rsidP="00AE713A">
            <w:pPr>
              <w:numPr>
                <w:ilvl w:val="0"/>
                <w:numId w:val="2"/>
              </w:numPr>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 xml:space="preserve">Hospitality and Tourism Management Board Member, Stockton </w:t>
            </w:r>
            <w:r w:rsidR="00DB2269" w:rsidRPr="0055474B">
              <w:rPr>
                <w:rFonts w:ascii="Times New Roman" w:eastAsia="Times New Roman" w:hAnsi="Times New Roman" w:cs="Times New Roman"/>
                <w:sz w:val="20"/>
                <w:szCs w:val="20"/>
              </w:rPr>
              <w:t>University (</w:t>
            </w:r>
            <w:r w:rsidRPr="0055474B">
              <w:rPr>
                <w:rFonts w:ascii="Times New Roman" w:eastAsia="Times New Roman" w:hAnsi="Times New Roman" w:cs="Times New Roman"/>
                <w:sz w:val="20"/>
                <w:szCs w:val="20"/>
              </w:rPr>
              <w:t>2016-current)</w:t>
            </w:r>
          </w:p>
          <w:p w14:paraId="475AE97F" w14:textId="77777777" w:rsidR="0055474B" w:rsidRDefault="006E7CEB" w:rsidP="00AE713A">
            <w:pPr>
              <w:numPr>
                <w:ilvl w:val="0"/>
                <w:numId w:val="2"/>
              </w:numPr>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 xml:space="preserve">Faculty Representative, Open </w:t>
            </w:r>
            <w:proofErr w:type="gramStart"/>
            <w:r w:rsidRPr="0055474B">
              <w:rPr>
                <w:rFonts w:ascii="Times New Roman" w:eastAsia="Times New Roman" w:hAnsi="Times New Roman" w:cs="Times New Roman"/>
                <w:sz w:val="20"/>
                <w:szCs w:val="20"/>
              </w:rPr>
              <w:t>House</w:t>
            </w:r>
            <w:proofErr w:type="gramEnd"/>
            <w:r w:rsidRPr="0055474B">
              <w:rPr>
                <w:rFonts w:ascii="Times New Roman" w:eastAsia="Times New Roman" w:hAnsi="Times New Roman" w:cs="Times New Roman"/>
                <w:sz w:val="20"/>
                <w:szCs w:val="20"/>
              </w:rPr>
              <w:t xml:space="preserve"> and Transfer Orientation (</w:t>
            </w:r>
            <w:r w:rsidRPr="0055474B">
              <w:rPr>
                <w:rFonts w:ascii="Times New Roman" w:eastAsia="Times New Roman" w:hAnsi="Times New Roman" w:cs="Times New Roman"/>
                <w:i/>
                <w:sz w:val="20"/>
                <w:szCs w:val="20"/>
              </w:rPr>
              <w:t>ongoing</w:t>
            </w:r>
            <w:r w:rsidRPr="0055474B">
              <w:rPr>
                <w:rFonts w:ascii="Times New Roman" w:eastAsia="Times New Roman" w:hAnsi="Times New Roman" w:cs="Times New Roman"/>
                <w:sz w:val="20"/>
                <w:szCs w:val="20"/>
              </w:rPr>
              <w:t>)</w:t>
            </w:r>
          </w:p>
          <w:p w14:paraId="05BC7D04" w14:textId="77777777" w:rsidR="00A837F2" w:rsidRDefault="006E7CEB" w:rsidP="00AE713A">
            <w:pPr>
              <w:tabs>
                <w:tab w:val="left" w:pos="990"/>
              </w:tabs>
              <w:spacing w:after="120"/>
              <w:ind w:right="150"/>
              <w:rPr>
                <w:rFonts w:ascii="Times New Roman" w:eastAsia="Times New Roman" w:hAnsi="Times New Roman" w:cs="Times New Roman"/>
                <w:b/>
                <w:sz w:val="20"/>
                <w:szCs w:val="20"/>
              </w:rPr>
            </w:pPr>
            <w:r w:rsidRPr="008F74C6">
              <w:rPr>
                <w:rFonts w:ascii="Times New Roman" w:eastAsia="Times New Roman" w:hAnsi="Times New Roman" w:cs="Times New Roman"/>
                <w:b/>
                <w:i/>
                <w:sz w:val="20"/>
                <w:szCs w:val="20"/>
              </w:rPr>
              <w:lastRenderedPageBreak/>
              <w:t>Professional</w:t>
            </w:r>
          </w:p>
          <w:p w14:paraId="7DB78383" w14:textId="17B87B75" w:rsidR="00A837F2" w:rsidRPr="00A837F2" w:rsidRDefault="00A837F2" w:rsidP="00AE713A">
            <w:pPr>
              <w:numPr>
                <w:ilvl w:val="0"/>
                <w:numId w:val="2"/>
              </w:numPr>
              <w:spacing w:after="120"/>
              <w:rPr>
                <w:rFonts w:ascii="Times New Roman" w:eastAsia="Times New Roman" w:hAnsi="Times New Roman" w:cs="Times New Roman"/>
                <w:sz w:val="20"/>
                <w:szCs w:val="20"/>
              </w:rPr>
            </w:pPr>
            <w:r w:rsidRPr="00A837F2">
              <w:rPr>
                <w:rFonts w:ascii="Times New Roman" w:eastAsia="Times New Roman" w:hAnsi="Times New Roman" w:cs="Times New Roman"/>
                <w:sz w:val="20"/>
                <w:szCs w:val="20"/>
              </w:rPr>
              <w:t>Esports Trade Association, Education Committee Member (2022</w:t>
            </w:r>
            <w:r w:rsidR="001E44AA">
              <w:rPr>
                <w:rFonts w:ascii="Times New Roman" w:eastAsia="Times New Roman" w:hAnsi="Times New Roman" w:cs="Times New Roman"/>
                <w:sz w:val="20"/>
                <w:szCs w:val="20"/>
              </w:rPr>
              <w:t>-</w:t>
            </w:r>
            <w:r w:rsidR="00A65E3B">
              <w:rPr>
                <w:rFonts w:ascii="Times New Roman" w:eastAsia="Times New Roman" w:hAnsi="Times New Roman" w:cs="Times New Roman"/>
                <w:sz w:val="20"/>
                <w:szCs w:val="20"/>
              </w:rPr>
              <w:t>2024</w:t>
            </w:r>
            <w:r w:rsidRPr="00A837F2">
              <w:rPr>
                <w:rFonts w:ascii="Times New Roman" w:eastAsia="Times New Roman" w:hAnsi="Times New Roman" w:cs="Times New Roman"/>
                <w:sz w:val="20"/>
                <w:szCs w:val="20"/>
              </w:rPr>
              <w:t>).</w:t>
            </w:r>
          </w:p>
          <w:p w14:paraId="043D32BA" w14:textId="77777777" w:rsidR="001E44AA" w:rsidRDefault="001E44AA" w:rsidP="00AE713A">
            <w:pPr>
              <w:numPr>
                <w:ilvl w:val="0"/>
                <w:numId w:val="2"/>
              </w:numPr>
              <w:tabs>
                <w:tab w:val="left" w:pos="615"/>
              </w:tabs>
              <w:spacing w:after="120"/>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Vice President-Program, Eastern Academy of Management (EAM), 2023-2024.</w:t>
            </w:r>
            <w:r w:rsidR="00456794">
              <w:rPr>
                <w:rFonts w:ascii="Times New Roman" w:eastAsia="Times New Roman" w:hAnsi="Times New Roman" w:cs="Times New Roman"/>
                <w:sz w:val="20"/>
                <w:szCs w:val="20"/>
              </w:rPr>
              <w:t xml:space="preserve"> </w:t>
            </w:r>
          </w:p>
          <w:p w14:paraId="3ACFC00B" w14:textId="77777777" w:rsidR="0055474B" w:rsidRDefault="00CF36D4"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Vice President Elect, Eastern Academy of Management (EAM), 2022</w:t>
            </w:r>
            <w:r w:rsidR="00EC64D3" w:rsidRPr="0055474B">
              <w:rPr>
                <w:rFonts w:ascii="Times New Roman" w:eastAsia="Times New Roman" w:hAnsi="Times New Roman" w:cs="Times New Roman"/>
                <w:sz w:val="20"/>
                <w:szCs w:val="20"/>
              </w:rPr>
              <w:t>; Identified and coordinated Learn and Share Educational opportunities Fall 2022 and Spring 2023. Keynote speakers cover topics related to mental health, esports, research, and personal branding.</w:t>
            </w:r>
          </w:p>
          <w:p w14:paraId="4F0741DC" w14:textId="77777777" w:rsidR="001E44AA" w:rsidRDefault="001E44AA" w:rsidP="00AE713A">
            <w:pPr>
              <w:numPr>
                <w:ilvl w:val="0"/>
                <w:numId w:val="2"/>
              </w:numPr>
              <w:tabs>
                <w:tab w:val="left" w:pos="615"/>
              </w:tabs>
              <w:spacing w:after="120"/>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Vice President, </w:t>
            </w:r>
            <w:proofErr w:type="gramStart"/>
            <w:r w:rsidRPr="0055474B">
              <w:rPr>
                <w:rFonts w:ascii="Times New Roman" w:eastAsia="Times New Roman" w:hAnsi="Times New Roman" w:cs="Times New Roman"/>
                <w:sz w:val="20"/>
                <w:szCs w:val="20"/>
              </w:rPr>
              <w:t>North East</w:t>
            </w:r>
            <w:proofErr w:type="gramEnd"/>
            <w:r w:rsidRPr="0055474B">
              <w:rPr>
                <w:rFonts w:ascii="Times New Roman" w:eastAsia="Times New Roman" w:hAnsi="Times New Roman" w:cs="Times New Roman"/>
                <w:sz w:val="20"/>
                <w:szCs w:val="20"/>
              </w:rPr>
              <w:t xml:space="preserve"> North American Federation Board (NENA): International Council on Hotel, Restaurant, and Institutional Education (two year elected term starting 202</w:t>
            </w:r>
            <w:r>
              <w:rPr>
                <w:rFonts w:ascii="Times New Roman" w:eastAsia="Times New Roman" w:hAnsi="Times New Roman" w:cs="Times New Roman"/>
                <w:sz w:val="20"/>
                <w:szCs w:val="20"/>
              </w:rPr>
              <w:t>3-2024</w:t>
            </w:r>
            <w:r w:rsidRPr="0055474B">
              <w:rPr>
                <w:rFonts w:ascii="Times New Roman" w:eastAsia="Times New Roman" w:hAnsi="Times New Roman" w:cs="Times New Roman"/>
                <w:sz w:val="20"/>
                <w:szCs w:val="20"/>
              </w:rPr>
              <w:t>)</w:t>
            </w:r>
          </w:p>
          <w:p w14:paraId="647662EC" w14:textId="77777777" w:rsidR="0055474B" w:rsidRDefault="00842382"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 xml:space="preserve">Director of Research, </w:t>
            </w:r>
            <w:proofErr w:type="gramStart"/>
            <w:r w:rsidRPr="0055474B">
              <w:rPr>
                <w:rFonts w:ascii="Times New Roman" w:eastAsia="Times New Roman" w:hAnsi="Times New Roman" w:cs="Times New Roman"/>
                <w:sz w:val="20"/>
                <w:szCs w:val="20"/>
              </w:rPr>
              <w:t>North East</w:t>
            </w:r>
            <w:proofErr w:type="gramEnd"/>
            <w:r w:rsidRPr="0055474B">
              <w:rPr>
                <w:rFonts w:ascii="Times New Roman" w:eastAsia="Times New Roman" w:hAnsi="Times New Roman" w:cs="Times New Roman"/>
                <w:sz w:val="20"/>
                <w:szCs w:val="20"/>
              </w:rPr>
              <w:t xml:space="preserve"> North American Federation Board (NENA): International Council on Hotel, Restaurant, and Institutional Education (two year elected term starting 2021</w:t>
            </w:r>
            <w:r w:rsidR="001E44AA">
              <w:rPr>
                <w:rFonts w:ascii="Times New Roman" w:eastAsia="Times New Roman" w:hAnsi="Times New Roman" w:cs="Times New Roman"/>
                <w:sz w:val="20"/>
                <w:szCs w:val="20"/>
              </w:rPr>
              <w:t>-2023</w:t>
            </w:r>
            <w:r w:rsidRPr="0055474B">
              <w:rPr>
                <w:rFonts w:ascii="Times New Roman" w:eastAsia="Times New Roman" w:hAnsi="Times New Roman" w:cs="Times New Roman"/>
                <w:sz w:val="20"/>
                <w:szCs w:val="20"/>
              </w:rPr>
              <w:t>)</w:t>
            </w:r>
          </w:p>
          <w:p w14:paraId="2CBDD4F2" w14:textId="77777777" w:rsidR="0055474B" w:rsidRDefault="00806A45"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Track Chair, Eastern Academy of Management (EOM), Experiential Learning Track (2020</w:t>
            </w:r>
            <w:r w:rsidR="00842382" w:rsidRPr="0055474B">
              <w:rPr>
                <w:rFonts w:ascii="Times New Roman" w:eastAsia="Times New Roman" w:hAnsi="Times New Roman" w:cs="Times New Roman"/>
                <w:sz w:val="20"/>
                <w:szCs w:val="20"/>
              </w:rPr>
              <w:t>/2021</w:t>
            </w:r>
            <w:r w:rsidRPr="0055474B">
              <w:rPr>
                <w:rFonts w:ascii="Times New Roman" w:eastAsia="Times New Roman" w:hAnsi="Times New Roman" w:cs="Times New Roman"/>
                <w:sz w:val="20"/>
                <w:szCs w:val="20"/>
              </w:rPr>
              <w:t>)</w:t>
            </w:r>
          </w:p>
          <w:p w14:paraId="099F2042" w14:textId="77777777" w:rsidR="0055474B" w:rsidRDefault="00806A45"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Track Chair, Eastern Academy of Management (EOM), Hospitality Management/Crisis Management (2020</w:t>
            </w:r>
            <w:r w:rsidR="00842382" w:rsidRPr="0055474B">
              <w:rPr>
                <w:rFonts w:ascii="Times New Roman" w:eastAsia="Times New Roman" w:hAnsi="Times New Roman" w:cs="Times New Roman"/>
                <w:sz w:val="20"/>
                <w:szCs w:val="20"/>
              </w:rPr>
              <w:t>/2021</w:t>
            </w:r>
            <w:r w:rsidRPr="0055474B">
              <w:rPr>
                <w:rFonts w:ascii="Times New Roman" w:eastAsia="Times New Roman" w:hAnsi="Times New Roman" w:cs="Times New Roman"/>
                <w:sz w:val="20"/>
                <w:szCs w:val="20"/>
              </w:rPr>
              <w:t>)</w:t>
            </w:r>
          </w:p>
          <w:p w14:paraId="38A53D5F" w14:textId="77777777" w:rsidR="0055474B" w:rsidRDefault="00A24234"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ICHRIE Task Force Committee Member: University Housing Model Meeting, ICHRIE (2020)</w:t>
            </w:r>
          </w:p>
          <w:p w14:paraId="36304499" w14:textId="77777777" w:rsidR="0055474B" w:rsidRDefault="006E7CEB"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 xml:space="preserve">Secretary, </w:t>
            </w:r>
            <w:proofErr w:type="gramStart"/>
            <w:r w:rsidRPr="0055474B">
              <w:rPr>
                <w:rFonts w:ascii="Times New Roman" w:eastAsia="Times New Roman" w:hAnsi="Times New Roman" w:cs="Times New Roman"/>
                <w:sz w:val="20"/>
                <w:szCs w:val="20"/>
              </w:rPr>
              <w:t>North East</w:t>
            </w:r>
            <w:proofErr w:type="gramEnd"/>
            <w:r w:rsidRPr="0055474B">
              <w:rPr>
                <w:rFonts w:ascii="Times New Roman" w:eastAsia="Times New Roman" w:hAnsi="Times New Roman" w:cs="Times New Roman"/>
                <w:sz w:val="20"/>
                <w:szCs w:val="20"/>
              </w:rPr>
              <w:t xml:space="preserve"> North American Federation Board (NENA): International Council on Hotel, Restaurant, and Institutional Education (two year elected term starting 2019)</w:t>
            </w:r>
            <w:bookmarkStart w:id="35" w:name="_nhd03mfqmofw" w:colFirst="0" w:colLast="0"/>
            <w:bookmarkEnd w:id="35"/>
          </w:p>
          <w:p w14:paraId="74C46850" w14:textId="77777777" w:rsidR="0055474B" w:rsidRDefault="006E7CEB"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Appointed Experiential Learning Association (ELA) Co-Track Chair, Eastern Academy of Management (2019-2020)</w:t>
            </w:r>
            <w:bookmarkStart w:id="36" w:name="_u09203yksn51" w:colFirst="0" w:colLast="0"/>
            <w:bookmarkEnd w:id="36"/>
          </w:p>
          <w:p w14:paraId="2DE2B0E3" w14:textId="77777777" w:rsidR="0055474B" w:rsidRDefault="006E7CEB"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Session Chair, The Northeastern Association of Business, Economics and Technology Annual Conference (NABET), Business Education Workshops (2018)</w:t>
            </w:r>
            <w:bookmarkStart w:id="37" w:name="_33znu15b6q8d" w:colFirst="0" w:colLast="0"/>
            <w:bookmarkEnd w:id="37"/>
          </w:p>
          <w:p w14:paraId="6CA8B6A0" w14:textId="77777777" w:rsidR="0055474B" w:rsidRDefault="006E7CEB"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Session Chair, The Northeastern Association of Business, Economics and Technology Annual Conference (NABET), Business Education Workshops (2017)</w:t>
            </w:r>
          </w:p>
          <w:p w14:paraId="1F7300E1" w14:textId="77777777" w:rsidR="0055474B" w:rsidRDefault="006E7CEB"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Session Chair, Eastern Academy of Management (EOM), Experiential Learning Track (2017)</w:t>
            </w:r>
          </w:p>
          <w:p w14:paraId="19F568D2" w14:textId="77777777" w:rsidR="0055474B" w:rsidRDefault="006E7CEB"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Reviewer, Journal of Entrepreneurship Education and Pedagogy (2018)</w:t>
            </w:r>
          </w:p>
          <w:p w14:paraId="76C2F2CA" w14:textId="77777777" w:rsidR="0055474B" w:rsidRDefault="006E7CEB"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 xml:space="preserve">Scientific and Review Committee, Global Conference on Business, Hospitality, and Tourism Research (2018) </w:t>
            </w:r>
            <w:hyperlink r:id="rId55">
              <w:r w:rsidRPr="0055474B">
                <w:rPr>
                  <w:rFonts w:ascii="Times New Roman" w:eastAsia="Times New Roman" w:hAnsi="Times New Roman" w:cs="Times New Roman"/>
                  <w:sz w:val="20"/>
                  <w:szCs w:val="20"/>
                  <w:u w:val="single"/>
                </w:rPr>
                <w:t>http://glosearch.org/chair-scientific-committee/</w:t>
              </w:r>
            </w:hyperlink>
          </w:p>
          <w:p w14:paraId="2FE9198F" w14:textId="77777777" w:rsidR="00110F32" w:rsidRPr="0055474B" w:rsidRDefault="006E7CEB"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Reviewer, Eastern Academy of Management (EOM), Experiential Learning Track (2016-2019)</w:t>
            </w:r>
          </w:p>
          <w:p w14:paraId="1C864543" w14:textId="77777777" w:rsidR="00110F32" w:rsidRPr="008F74C6" w:rsidRDefault="006E7CEB" w:rsidP="00AE713A">
            <w:pPr>
              <w:numPr>
                <w:ilvl w:val="1"/>
                <w:numId w:val="2"/>
              </w:numPr>
              <w:tabs>
                <w:tab w:val="left" w:pos="990"/>
              </w:tabs>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Best Paper Reviewer (2019)</w:t>
            </w:r>
          </w:p>
          <w:p w14:paraId="661BEBA9" w14:textId="77777777" w:rsidR="0055474B" w:rsidRDefault="006E7CEB" w:rsidP="00AE713A">
            <w:pPr>
              <w:numPr>
                <w:ilvl w:val="1"/>
                <w:numId w:val="2"/>
              </w:numPr>
              <w:tabs>
                <w:tab w:val="left" w:pos="990"/>
              </w:tabs>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Awarded Experiential Learning Association Best Reviewer (2018)</w:t>
            </w:r>
          </w:p>
          <w:p w14:paraId="582CA7CE" w14:textId="77777777" w:rsidR="0055474B" w:rsidRDefault="00DB2269"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Reviewer, Management</w:t>
            </w:r>
            <w:r w:rsidR="006E7CEB" w:rsidRPr="0055474B">
              <w:rPr>
                <w:rFonts w:ascii="Times New Roman" w:eastAsia="Times New Roman" w:hAnsi="Times New Roman" w:cs="Times New Roman"/>
                <w:sz w:val="20"/>
                <w:szCs w:val="20"/>
              </w:rPr>
              <w:t xml:space="preserve"> Teaching Review (2017-current)</w:t>
            </w:r>
          </w:p>
          <w:p w14:paraId="442E7BE0" w14:textId="77777777" w:rsidR="0055474B" w:rsidRDefault="006E7CEB"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Reviewer, Journal of Sustainable Tourism (2018)</w:t>
            </w:r>
          </w:p>
          <w:p w14:paraId="46532BBF" w14:textId="77777777" w:rsidR="0055474B" w:rsidRDefault="006E7CEB"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 xml:space="preserve">Reviewer, Academy of Management (AOM) Annual Conference Proposals. (2016) </w:t>
            </w:r>
          </w:p>
          <w:p w14:paraId="7FC22363" w14:textId="77777777" w:rsidR="00110F32" w:rsidRPr="0055474B" w:rsidRDefault="006E7CEB" w:rsidP="00AE713A">
            <w:pPr>
              <w:numPr>
                <w:ilvl w:val="0"/>
                <w:numId w:val="2"/>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 xml:space="preserve">Reviewer (book): </w:t>
            </w:r>
            <w:r w:rsidRPr="0055474B">
              <w:rPr>
                <w:rFonts w:ascii="Times New Roman" w:eastAsia="Times New Roman" w:hAnsi="Times New Roman" w:cs="Times New Roman"/>
                <w:i/>
                <w:sz w:val="20"/>
                <w:szCs w:val="20"/>
              </w:rPr>
              <w:t xml:space="preserve">Beers, Ciders &amp; Spirits: Craft Beverages and Tourism in the U.S.: Volume 2.  Environmental and Social Trends and Marketing Implications. </w:t>
            </w:r>
            <w:r w:rsidRPr="0055474B">
              <w:rPr>
                <w:rFonts w:ascii="Times New Roman" w:eastAsia="Times New Roman" w:hAnsi="Times New Roman" w:cs="Times New Roman"/>
                <w:sz w:val="20"/>
                <w:szCs w:val="20"/>
              </w:rPr>
              <w:t>(2016)</w:t>
            </w:r>
          </w:p>
          <w:p w14:paraId="55D48779" w14:textId="77777777" w:rsidR="00E805C5" w:rsidRPr="008F74C6" w:rsidRDefault="00E805C5" w:rsidP="00AE713A">
            <w:pPr>
              <w:tabs>
                <w:tab w:val="left" w:pos="990"/>
              </w:tabs>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Community</w:t>
            </w:r>
          </w:p>
          <w:p w14:paraId="6F48BCB2" w14:textId="0E66EC75" w:rsidR="00A65E3B" w:rsidRDefault="00A65E3B" w:rsidP="005F38F5">
            <w:pPr>
              <w:numPr>
                <w:ilvl w:val="0"/>
                <w:numId w:val="3"/>
              </w:numPr>
              <w:tabs>
                <w:tab w:val="left" w:pos="615"/>
              </w:tabs>
              <w:spacing w:after="120"/>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Advisory Board Member for the Esports Innovation Center (2024)</w:t>
            </w:r>
          </w:p>
          <w:p w14:paraId="094CB439" w14:textId="73CF359D" w:rsidR="00A65E3B" w:rsidRDefault="00A65E3B" w:rsidP="005F38F5">
            <w:pPr>
              <w:numPr>
                <w:ilvl w:val="0"/>
                <w:numId w:val="3"/>
              </w:numPr>
              <w:tabs>
                <w:tab w:val="left" w:pos="615"/>
              </w:tabs>
              <w:spacing w:after="120"/>
              <w:ind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Advisory Board Member for the Camden County College AAS Esports Production Program (2024) </w:t>
            </w:r>
          </w:p>
          <w:p w14:paraId="555E0632" w14:textId="1B64E909" w:rsidR="0055474B" w:rsidRDefault="00684170" w:rsidP="005F38F5">
            <w:pPr>
              <w:numPr>
                <w:ilvl w:val="0"/>
                <w:numId w:val="3"/>
              </w:numPr>
              <w:tabs>
                <w:tab w:val="left" w:pos="615"/>
              </w:tabs>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Perkins Culinary Fall Advisory Committee, Egg Harbor Township High School, Culinary Program (2022)</w:t>
            </w:r>
          </w:p>
          <w:p w14:paraId="132092D2" w14:textId="77777777" w:rsidR="0055474B" w:rsidRDefault="00684170" w:rsidP="005F38F5">
            <w:pPr>
              <w:numPr>
                <w:ilvl w:val="0"/>
                <w:numId w:val="3"/>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Advisory Board Member for the NJ Department of Education’s, Office of Career Readiness Advisory Committee for the Hospitality and Tourism Career Clusters (2022</w:t>
            </w:r>
            <w:r w:rsidR="0055474B">
              <w:rPr>
                <w:rFonts w:ascii="Times New Roman" w:eastAsia="Times New Roman" w:hAnsi="Times New Roman" w:cs="Times New Roman"/>
                <w:sz w:val="20"/>
                <w:szCs w:val="20"/>
              </w:rPr>
              <w:t>)</w:t>
            </w:r>
          </w:p>
          <w:p w14:paraId="63AD2FEB" w14:textId="77777777" w:rsidR="0055474B" w:rsidRDefault="00E805C5" w:rsidP="005F38F5">
            <w:pPr>
              <w:numPr>
                <w:ilvl w:val="0"/>
                <w:numId w:val="3"/>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Elected Alternative Delegate for the Board of Directors, New Jersey School Board Association (two-year term starting 2019).</w:t>
            </w:r>
          </w:p>
          <w:p w14:paraId="06143BF7" w14:textId="77777777" w:rsidR="00E805C5" w:rsidRPr="0055474B" w:rsidRDefault="00E805C5" w:rsidP="005F38F5">
            <w:pPr>
              <w:numPr>
                <w:ilvl w:val="0"/>
                <w:numId w:val="3"/>
              </w:numPr>
              <w:tabs>
                <w:tab w:val="left" w:pos="615"/>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Elected Board of Education Member, Mullica Township School Board (2018-2020)</w:t>
            </w:r>
          </w:p>
          <w:p w14:paraId="514D344B" w14:textId="77777777" w:rsidR="00E805C5" w:rsidRPr="008F74C6" w:rsidRDefault="00E805C5" w:rsidP="00AE713A">
            <w:pPr>
              <w:numPr>
                <w:ilvl w:val="1"/>
                <w:numId w:val="2"/>
              </w:numPr>
              <w:tabs>
                <w:tab w:val="left" w:pos="990"/>
              </w:tabs>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lastRenderedPageBreak/>
              <w:t>Member, Finance Committee, Mullica Township Board of Education (2019)</w:t>
            </w:r>
          </w:p>
          <w:p w14:paraId="19DBF89D" w14:textId="77777777" w:rsidR="0055474B" w:rsidRDefault="00E805C5" w:rsidP="00AE713A">
            <w:pPr>
              <w:numPr>
                <w:ilvl w:val="1"/>
                <w:numId w:val="2"/>
              </w:numPr>
              <w:tabs>
                <w:tab w:val="left" w:pos="990"/>
              </w:tabs>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Member, Curriculum and Policy Committee, Mullica Township Board of Education (2018)</w:t>
            </w:r>
          </w:p>
          <w:p w14:paraId="26DD70EF" w14:textId="77777777" w:rsidR="00E805C5" w:rsidRPr="0055474B" w:rsidRDefault="00E805C5" w:rsidP="00AE713A">
            <w:pPr>
              <w:numPr>
                <w:ilvl w:val="0"/>
                <w:numId w:val="2"/>
              </w:numPr>
              <w:tabs>
                <w:tab w:val="left" w:pos="990"/>
              </w:tabs>
              <w:spacing w:after="120"/>
              <w:ind w:right="150"/>
              <w:rPr>
                <w:rFonts w:ascii="Times New Roman" w:eastAsia="Times New Roman" w:hAnsi="Times New Roman" w:cs="Times New Roman"/>
                <w:sz w:val="20"/>
                <w:szCs w:val="20"/>
              </w:rPr>
            </w:pPr>
            <w:r w:rsidRPr="0055474B">
              <w:rPr>
                <w:rFonts w:ascii="Times New Roman" w:eastAsia="Times New Roman" w:hAnsi="Times New Roman" w:cs="Times New Roman"/>
                <w:sz w:val="20"/>
                <w:szCs w:val="20"/>
              </w:rPr>
              <w:t xml:space="preserve">As part of general studies course: </w:t>
            </w:r>
            <w:bookmarkStart w:id="38" w:name="_Hlk31386885"/>
            <w:r w:rsidRPr="0055474B">
              <w:rPr>
                <w:rFonts w:ascii="Times New Roman" w:eastAsia="Times New Roman" w:hAnsi="Times New Roman" w:cs="Times New Roman"/>
                <w:i/>
                <w:sz w:val="20"/>
                <w:szCs w:val="20"/>
              </w:rPr>
              <w:t xml:space="preserve">Farm-to-Table: The Backyard Homestead, </w:t>
            </w:r>
            <w:r w:rsidRPr="0055474B">
              <w:rPr>
                <w:rFonts w:ascii="Times New Roman" w:eastAsia="Times New Roman" w:hAnsi="Times New Roman" w:cs="Times New Roman"/>
                <w:sz w:val="20"/>
                <w:szCs w:val="20"/>
              </w:rPr>
              <w:t xml:space="preserve">hosted a poster contest to all </w:t>
            </w:r>
            <w:proofErr w:type="gramStart"/>
            <w:r w:rsidRPr="0055474B">
              <w:rPr>
                <w:rFonts w:ascii="Times New Roman" w:eastAsia="Times New Roman" w:hAnsi="Times New Roman" w:cs="Times New Roman"/>
                <w:sz w:val="20"/>
                <w:szCs w:val="20"/>
              </w:rPr>
              <w:t>Atlantic county</w:t>
            </w:r>
            <w:proofErr w:type="gramEnd"/>
            <w:r w:rsidRPr="0055474B">
              <w:rPr>
                <w:rFonts w:ascii="Times New Roman" w:eastAsia="Times New Roman" w:hAnsi="Times New Roman" w:cs="Times New Roman"/>
                <w:sz w:val="20"/>
                <w:szCs w:val="20"/>
              </w:rPr>
              <w:t xml:space="preserve"> schools; created and delivered an open to the public informational symposium and experiential conference in which over 160 members of the community attended, and raised $700 dollars to support educational programing at Stockton and Atlantic County 4H. </w:t>
            </w:r>
            <w:bookmarkEnd w:id="38"/>
          </w:p>
          <w:p w14:paraId="184248C2" w14:textId="77777777" w:rsidR="00110F32" w:rsidRPr="008F74C6" w:rsidRDefault="00E805C5" w:rsidP="00AE713A">
            <w:pPr>
              <w:numPr>
                <w:ilvl w:val="0"/>
                <w:numId w:val="2"/>
              </w:numPr>
              <w:tabs>
                <w:tab w:val="left" w:pos="990"/>
              </w:tabs>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Appointed Board of Education Member, Mullica Township School Board (2017)</w:t>
            </w:r>
          </w:p>
        </w:tc>
      </w:tr>
      <w:tr w:rsidR="00893B49" w:rsidRPr="00DE36F0" w14:paraId="442CF076" w14:textId="77777777" w:rsidTr="00456794">
        <w:tblPrEx>
          <w:tblLook w:val="04A0" w:firstRow="1" w:lastRow="0" w:firstColumn="1" w:lastColumn="0" w:noHBand="0" w:noVBand="1"/>
        </w:tblPrEx>
        <w:trPr>
          <w:trHeight w:val="420"/>
        </w:trPr>
        <w:tc>
          <w:tcPr>
            <w:tcW w:w="9685" w:type="dxa"/>
            <w:gridSpan w:val="4"/>
            <w:tcBorders>
              <w:bottom w:val="single" w:sz="4" w:space="0" w:color="000000"/>
            </w:tcBorders>
            <w:shd w:val="clear" w:color="auto" w:fill="auto"/>
          </w:tcPr>
          <w:p w14:paraId="61F6627B" w14:textId="77777777" w:rsidR="00893B49" w:rsidRPr="008F74C6" w:rsidRDefault="00893B49" w:rsidP="00AE713A">
            <w:pPr>
              <w:tabs>
                <w:tab w:val="right" w:pos="7153"/>
              </w:tabs>
              <w:spacing w:after="120"/>
              <w:ind w:right="150"/>
              <w:rPr>
                <w:rFonts w:ascii="Times New Roman" w:eastAsia="Times New Roman" w:hAnsi="Times New Roman" w:cs="Times New Roman"/>
                <w:b/>
                <w:smallCaps/>
              </w:rPr>
            </w:pPr>
            <w:r w:rsidRPr="008F74C6">
              <w:rPr>
                <w:rFonts w:ascii="Times New Roman" w:eastAsia="Times New Roman" w:hAnsi="Times New Roman" w:cs="Times New Roman"/>
                <w:b/>
              </w:rPr>
              <w:lastRenderedPageBreak/>
              <w:t>INDUSTRY CONSULTANCY</w:t>
            </w:r>
          </w:p>
        </w:tc>
      </w:tr>
    </w:tbl>
    <w:p w14:paraId="0B11A84D" w14:textId="77777777" w:rsidR="00110F32" w:rsidRPr="00DE36F0" w:rsidRDefault="006E7CEB" w:rsidP="00AE713A">
      <w:pPr>
        <w:numPr>
          <w:ilvl w:val="0"/>
          <w:numId w:val="2"/>
        </w:numPr>
        <w:tabs>
          <w:tab w:val="left" w:pos="990"/>
        </w:tabs>
        <w:spacing w:after="120"/>
        <w:ind w:left="990" w:right="150"/>
        <w:rPr>
          <w:rFonts w:ascii="Times New Roman" w:eastAsia="Times New Roman" w:hAnsi="Times New Roman" w:cs="Times New Roman"/>
          <w:sz w:val="20"/>
          <w:szCs w:val="20"/>
        </w:rPr>
      </w:pPr>
      <w:r w:rsidRPr="00DE36F0">
        <w:rPr>
          <w:rFonts w:ascii="Times New Roman" w:eastAsia="Times New Roman" w:hAnsi="Times New Roman" w:cs="Times New Roman"/>
          <w:sz w:val="20"/>
          <w:szCs w:val="20"/>
        </w:rPr>
        <w:t xml:space="preserve">Human Resources Benefits and Performance Management (2017). Scarlet Pearl Casino, </w:t>
      </w:r>
      <w:proofErr w:type="spellStart"/>
      <w:r w:rsidRPr="00DE36F0">
        <w:rPr>
          <w:rFonts w:ascii="Times New Roman" w:eastAsia="Times New Roman" w:hAnsi="Times New Roman" w:cs="Times New Roman"/>
          <w:sz w:val="20"/>
          <w:szCs w:val="20"/>
        </w:rPr>
        <w:t>D’Iberville</w:t>
      </w:r>
      <w:proofErr w:type="spellEnd"/>
      <w:r w:rsidRPr="00DE36F0">
        <w:rPr>
          <w:rFonts w:ascii="Times New Roman" w:eastAsia="Times New Roman" w:hAnsi="Times New Roman" w:cs="Times New Roman"/>
          <w:sz w:val="20"/>
          <w:szCs w:val="20"/>
        </w:rPr>
        <w:t>, MS.</w:t>
      </w:r>
    </w:p>
    <w:p w14:paraId="3F7245C0" w14:textId="77777777" w:rsidR="00110F32" w:rsidRPr="00DE36F0" w:rsidRDefault="006E7CEB" w:rsidP="00AE713A">
      <w:pPr>
        <w:numPr>
          <w:ilvl w:val="0"/>
          <w:numId w:val="2"/>
        </w:numPr>
        <w:tabs>
          <w:tab w:val="left" w:pos="990"/>
        </w:tabs>
        <w:spacing w:after="120"/>
        <w:ind w:left="990" w:right="150"/>
        <w:rPr>
          <w:rFonts w:ascii="Times New Roman" w:eastAsia="Times New Roman" w:hAnsi="Times New Roman" w:cs="Times New Roman"/>
          <w:sz w:val="20"/>
          <w:szCs w:val="20"/>
        </w:rPr>
      </w:pPr>
      <w:r w:rsidRPr="00DE36F0">
        <w:rPr>
          <w:rFonts w:ascii="Times New Roman" w:eastAsia="Times New Roman" w:hAnsi="Times New Roman" w:cs="Times New Roman"/>
          <w:sz w:val="20"/>
          <w:szCs w:val="20"/>
        </w:rPr>
        <w:t xml:space="preserve">Slot performance, optimization, and scheduling (2017). Scarlet Pearl Casino, </w:t>
      </w:r>
      <w:proofErr w:type="spellStart"/>
      <w:r w:rsidRPr="00DE36F0">
        <w:rPr>
          <w:rFonts w:ascii="Times New Roman" w:eastAsia="Times New Roman" w:hAnsi="Times New Roman" w:cs="Times New Roman"/>
          <w:sz w:val="20"/>
          <w:szCs w:val="20"/>
        </w:rPr>
        <w:t>D'Iberville</w:t>
      </w:r>
      <w:proofErr w:type="spellEnd"/>
      <w:r w:rsidRPr="00DE36F0">
        <w:rPr>
          <w:rFonts w:ascii="Times New Roman" w:eastAsia="Times New Roman" w:hAnsi="Times New Roman" w:cs="Times New Roman"/>
          <w:sz w:val="20"/>
          <w:szCs w:val="20"/>
        </w:rPr>
        <w:t>, MS.</w:t>
      </w:r>
    </w:p>
    <w:p w14:paraId="1DEA9DEF" w14:textId="77777777" w:rsidR="00110F32" w:rsidRPr="00DE36F0" w:rsidRDefault="006E7CEB" w:rsidP="00AE713A">
      <w:pPr>
        <w:numPr>
          <w:ilvl w:val="0"/>
          <w:numId w:val="2"/>
        </w:numPr>
        <w:tabs>
          <w:tab w:val="left" w:pos="990"/>
        </w:tabs>
        <w:spacing w:after="120"/>
        <w:ind w:left="990" w:right="150"/>
        <w:rPr>
          <w:rFonts w:ascii="Times New Roman" w:eastAsia="Times New Roman" w:hAnsi="Times New Roman" w:cs="Times New Roman"/>
          <w:sz w:val="20"/>
          <w:szCs w:val="20"/>
        </w:rPr>
      </w:pPr>
      <w:r w:rsidRPr="00DE36F0">
        <w:rPr>
          <w:rFonts w:ascii="Times New Roman" w:eastAsia="Times New Roman" w:hAnsi="Times New Roman" w:cs="Times New Roman"/>
          <w:sz w:val="20"/>
          <w:szCs w:val="20"/>
        </w:rPr>
        <w:t xml:space="preserve">Room Service Operations and Cost of Goods Menu Engineering (2017). Scarlet Pearl Casino, </w:t>
      </w:r>
      <w:proofErr w:type="spellStart"/>
      <w:r w:rsidRPr="00DE36F0">
        <w:rPr>
          <w:rFonts w:ascii="Times New Roman" w:eastAsia="Times New Roman" w:hAnsi="Times New Roman" w:cs="Times New Roman"/>
          <w:sz w:val="20"/>
          <w:szCs w:val="20"/>
        </w:rPr>
        <w:t>D'Iberville</w:t>
      </w:r>
      <w:proofErr w:type="spellEnd"/>
      <w:r w:rsidRPr="00DE36F0">
        <w:rPr>
          <w:rFonts w:ascii="Times New Roman" w:eastAsia="Times New Roman" w:hAnsi="Times New Roman" w:cs="Times New Roman"/>
          <w:sz w:val="20"/>
          <w:szCs w:val="20"/>
        </w:rPr>
        <w:t>, MS.</w:t>
      </w:r>
    </w:p>
    <w:p w14:paraId="4CB9A2BB" w14:textId="77777777" w:rsidR="00110F32" w:rsidRPr="00DE36F0" w:rsidRDefault="006E7CEB" w:rsidP="00AE713A">
      <w:pPr>
        <w:numPr>
          <w:ilvl w:val="0"/>
          <w:numId w:val="2"/>
        </w:numPr>
        <w:tabs>
          <w:tab w:val="left" w:pos="990"/>
        </w:tabs>
        <w:spacing w:after="120"/>
        <w:ind w:left="990" w:right="150"/>
        <w:rPr>
          <w:rFonts w:ascii="Times New Roman" w:eastAsia="Times New Roman" w:hAnsi="Times New Roman" w:cs="Times New Roman"/>
          <w:sz w:val="20"/>
          <w:szCs w:val="20"/>
        </w:rPr>
      </w:pPr>
      <w:r w:rsidRPr="00DE36F0">
        <w:rPr>
          <w:rFonts w:ascii="Times New Roman" w:eastAsia="Times New Roman" w:hAnsi="Times New Roman" w:cs="Times New Roman"/>
          <w:sz w:val="20"/>
          <w:szCs w:val="20"/>
        </w:rPr>
        <w:t xml:space="preserve">Café BOH Standard Work and Cost of Goods Menu Engineering (2017). Scarlet Pearl Casino, </w:t>
      </w:r>
      <w:proofErr w:type="spellStart"/>
      <w:r w:rsidRPr="00DE36F0">
        <w:rPr>
          <w:rFonts w:ascii="Times New Roman" w:eastAsia="Times New Roman" w:hAnsi="Times New Roman" w:cs="Times New Roman"/>
          <w:sz w:val="20"/>
          <w:szCs w:val="20"/>
        </w:rPr>
        <w:t>D'Iberville</w:t>
      </w:r>
      <w:proofErr w:type="spellEnd"/>
      <w:r w:rsidRPr="00DE36F0">
        <w:rPr>
          <w:rFonts w:ascii="Times New Roman" w:eastAsia="Times New Roman" w:hAnsi="Times New Roman" w:cs="Times New Roman"/>
          <w:sz w:val="20"/>
          <w:szCs w:val="20"/>
        </w:rPr>
        <w:t>, MS.</w:t>
      </w:r>
    </w:p>
    <w:p w14:paraId="08A4AFA9" w14:textId="77777777" w:rsidR="00110F32" w:rsidRPr="00DE36F0" w:rsidRDefault="006E7CEB" w:rsidP="00AE713A">
      <w:pPr>
        <w:numPr>
          <w:ilvl w:val="0"/>
          <w:numId w:val="2"/>
        </w:numPr>
        <w:tabs>
          <w:tab w:val="left" w:pos="990"/>
        </w:tabs>
        <w:spacing w:after="120"/>
        <w:ind w:left="990" w:right="150"/>
        <w:rPr>
          <w:rFonts w:ascii="Times New Roman" w:eastAsia="Times New Roman" w:hAnsi="Times New Roman" w:cs="Times New Roman"/>
          <w:sz w:val="20"/>
          <w:szCs w:val="20"/>
        </w:rPr>
      </w:pPr>
      <w:r w:rsidRPr="00DE36F0">
        <w:rPr>
          <w:rFonts w:ascii="Times New Roman" w:eastAsia="Times New Roman" w:hAnsi="Times New Roman" w:cs="Times New Roman"/>
          <w:sz w:val="20"/>
          <w:szCs w:val="20"/>
        </w:rPr>
        <w:t xml:space="preserve">Program and curriculum accreditation evaluations (2017).  Distance Education Accrediting Commission, Washington DC. </w:t>
      </w:r>
    </w:p>
    <w:p w14:paraId="30F3A410" w14:textId="77777777" w:rsidR="00110F32" w:rsidRPr="00DE36F0" w:rsidRDefault="006E7CEB" w:rsidP="00AE713A">
      <w:pPr>
        <w:numPr>
          <w:ilvl w:val="0"/>
          <w:numId w:val="2"/>
        </w:numPr>
        <w:tabs>
          <w:tab w:val="left" w:pos="990"/>
        </w:tabs>
        <w:spacing w:after="120"/>
        <w:ind w:left="990" w:right="150"/>
        <w:rPr>
          <w:rFonts w:ascii="Times New Roman" w:eastAsia="Times New Roman" w:hAnsi="Times New Roman" w:cs="Times New Roman"/>
          <w:sz w:val="20"/>
          <w:szCs w:val="20"/>
        </w:rPr>
      </w:pPr>
      <w:r w:rsidRPr="00DE36F0">
        <w:rPr>
          <w:rFonts w:ascii="Times New Roman" w:eastAsia="Times New Roman" w:hAnsi="Times New Roman" w:cs="Times New Roman"/>
          <w:sz w:val="20"/>
          <w:szCs w:val="20"/>
        </w:rPr>
        <w:t>Revenue Management Analysis (2016).  Passion Vines Wine and Spirits, LLC. Conducted data analysis and created strategic revenue management plan.</w:t>
      </w:r>
    </w:p>
    <w:p w14:paraId="0DE9C019" w14:textId="77777777" w:rsidR="00110F32" w:rsidRPr="00DE36F0" w:rsidRDefault="006E7CEB" w:rsidP="00AE713A">
      <w:pPr>
        <w:numPr>
          <w:ilvl w:val="0"/>
          <w:numId w:val="2"/>
        </w:numPr>
        <w:tabs>
          <w:tab w:val="left" w:pos="990"/>
        </w:tabs>
        <w:spacing w:after="120"/>
        <w:ind w:left="990" w:right="150"/>
        <w:rPr>
          <w:rFonts w:ascii="Times New Roman" w:eastAsia="Times New Roman" w:hAnsi="Times New Roman" w:cs="Times New Roman"/>
          <w:sz w:val="20"/>
          <w:szCs w:val="20"/>
        </w:rPr>
      </w:pPr>
      <w:r w:rsidRPr="00DE36F0">
        <w:rPr>
          <w:rFonts w:ascii="Times New Roman" w:eastAsia="Times New Roman" w:hAnsi="Times New Roman" w:cs="Times New Roman"/>
          <w:sz w:val="20"/>
          <w:szCs w:val="20"/>
        </w:rPr>
        <w:t>Loyalty Programming Analysis (2016). Passion Vines Wine and Spirits, LLC. Evaluated loyalty programming structure, completed comparative analysis, and drafted new loyalty program including marketing materials and events.</w:t>
      </w:r>
    </w:p>
    <w:p w14:paraId="5B7B4118" w14:textId="77777777" w:rsidR="00110F32" w:rsidRPr="00DE36F0" w:rsidRDefault="006E7CEB" w:rsidP="00AE713A">
      <w:pPr>
        <w:numPr>
          <w:ilvl w:val="0"/>
          <w:numId w:val="2"/>
        </w:numPr>
        <w:tabs>
          <w:tab w:val="left" w:pos="990"/>
        </w:tabs>
        <w:spacing w:after="120"/>
        <w:ind w:left="990" w:right="150"/>
        <w:rPr>
          <w:rFonts w:ascii="Times New Roman" w:eastAsia="Times New Roman" w:hAnsi="Times New Roman" w:cs="Times New Roman"/>
          <w:sz w:val="20"/>
          <w:szCs w:val="20"/>
        </w:rPr>
      </w:pPr>
      <w:r w:rsidRPr="00DE36F0">
        <w:rPr>
          <w:rFonts w:ascii="Times New Roman" w:eastAsia="Times New Roman" w:hAnsi="Times New Roman" w:cs="Times New Roman"/>
          <w:sz w:val="20"/>
          <w:szCs w:val="20"/>
        </w:rPr>
        <w:t xml:space="preserve">Impact study for JPC Construction and Maintenance (2015). Completed operations review, forecasted payroll, </w:t>
      </w:r>
      <w:proofErr w:type="gramStart"/>
      <w:r w:rsidRPr="00DE36F0">
        <w:rPr>
          <w:rFonts w:ascii="Times New Roman" w:eastAsia="Times New Roman" w:hAnsi="Times New Roman" w:cs="Times New Roman"/>
          <w:sz w:val="20"/>
          <w:szCs w:val="20"/>
        </w:rPr>
        <w:t>identified</w:t>
      </w:r>
      <w:proofErr w:type="gramEnd"/>
      <w:r w:rsidRPr="00DE36F0">
        <w:rPr>
          <w:rFonts w:ascii="Times New Roman" w:eastAsia="Times New Roman" w:hAnsi="Times New Roman" w:cs="Times New Roman"/>
          <w:sz w:val="20"/>
          <w:szCs w:val="20"/>
        </w:rPr>
        <w:t xml:space="preserve"> and implemented invoicing system, and conducted profitability analysis. </w:t>
      </w:r>
    </w:p>
    <w:p w14:paraId="227D1089" w14:textId="77777777" w:rsidR="00110F32" w:rsidRPr="00DE36F0" w:rsidRDefault="006E7CEB" w:rsidP="00AE713A">
      <w:pPr>
        <w:numPr>
          <w:ilvl w:val="0"/>
          <w:numId w:val="2"/>
        </w:numPr>
        <w:tabs>
          <w:tab w:val="left" w:pos="990"/>
        </w:tabs>
        <w:spacing w:after="120"/>
        <w:ind w:left="990" w:right="150"/>
        <w:rPr>
          <w:rFonts w:ascii="Times New Roman" w:eastAsia="Times New Roman" w:hAnsi="Times New Roman" w:cs="Times New Roman"/>
          <w:sz w:val="20"/>
          <w:szCs w:val="20"/>
        </w:rPr>
      </w:pPr>
      <w:r w:rsidRPr="00DE36F0">
        <w:rPr>
          <w:rFonts w:ascii="Times New Roman" w:eastAsia="Times New Roman" w:hAnsi="Times New Roman" w:cs="Times New Roman"/>
          <w:sz w:val="20"/>
          <w:szCs w:val="20"/>
        </w:rPr>
        <w:t>Continuous Improvement Software Development, KPI Fire (2014). Provided consultative support on software development and functionality.</w:t>
      </w:r>
    </w:p>
    <w:tbl>
      <w:tblPr>
        <w:tblW w:w="9713" w:type="dxa"/>
        <w:tblInd w:w="468" w:type="dxa"/>
        <w:tblLayout w:type="fixed"/>
        <w:tblCellMar>
          <w:left w:w="115" w:type="dxa"/>
          <w:right w:w="115" w:type="dxa"/>
        </w:tblCellMar>
        <w:tblLook w:val="0000" w:firstRow="0" w:lastRow="0" w:firstColumn="0" w:lastColumn="0" w:noHBand="0" w:noVBand="0"/>
      </w:tblPr>
      <w:tblGrid>
        <w:gridCol w:w="9405"/>
        <w:gridCol w:w="308"/>
      </w:tblGrid>
      <w:tr w:rsidR="00DE36F0" w:rsidRPr="00DE36F0" w14:paraId="3EC6B7BB" w14:textId="77777777" w:rsidTr="008F74C6">
        <w:trPr>
          <w:trHeight w:val="420"/>
        </w:trPr>
        <w:tc>
          <w:tcPr>
            <w:tcW w:w="9713" w:type="dxa"/>
            <w:gridSpan w:val="2"/>
            <w:tcBorders>
              <w:bottom w:val="single" w:sz="4" w:space="0" w:color="000000"/>
            </w:tcBorders>
            <w:shd w:val="clear" w:color="auto" w:fill="auto"/>
          </w:tcPr>
          <w:p w14:paraId="32F010F1" w14:textId="77777777" w:rsidR="00110F32" w:rsidRPr="008F74C6" w:rsidRDefault="006E7CEB" w:rsidP="00AE713A">
            <w:pPr>
              <w:tabs>
                <w:tab w:val="right" w:pos="7153"/>
              </w:tabs>
              <w:spacing w:after="120"/>
              <w:ind w:right="150"/>
              <w:rPr>
                <w:rFonts w:ascii="Times New Roman" w:eastAsia="Times New Roman" w:hAnsi="Times New Roman" w:cs="Times New Roman"/>
                <w:b/>
                <w:smallCaps/>
              </w:rPr>
            </w:pPr>
            <w:r w:rsidRPr="008F74C6">
              <w:rPr>
                <w:rFonts w:ascii="Times New Roman" w:eastAsia="Times New Roman" w:hAnsi="Times New Roman" w:cs="Times New Roman"/>
                <w:b/>
              </w:rPr>
              <w:t>PROFESSIONAL EXPERIENCE</w:t>
            </w:r>
          </w:p>
        </w:tc>
      </w:tr>
      <w:tr w:rsidR="00110F32" w:rsidRPr="00DE36F0" w14:paraId="50D5E8DD" w14:textId="77777777" w:rsidTr="008F74C6">
        <w:trPr>
          <w:gridAfter w:val="1"/>
          <w:wAfter w:w="308" w:type="dxa"/>
          <w:trHeight w:val="420"/>
        </w:trPr>
        <w:tc>
          <w:tcPr>
            <w:tcW w:w="9405" w:type="dxa"/>
            <w:shd w:val="clear" w:color="auto" w:fill="auto"/>
          </w:tcPr>
          <w:p w14:paraId="68835407" w14:textId="77777777" w:rsidR="00110F32" w:rsidRPr="008F74C6" w:rsidRDefault="00110F32" w:rsidP="00AE713A">
            <w:pPr>
              <w:tabs>
                <w:tab w:val="right" w:pos="7485"/>
              </w:tabs>
              <w:spacing w:after="120"/>
              <w:ind w:right="150"/>
              <w:rPr>
                <w:rFonts w:ascii="Times New Roman" w:eastAsia="Times New Roman" w:hAnsi="Times New Roman" w:cs="Times New Roman"/>
                <w:sz w:val="20"/>
                <w:szCs w:val="20"/>
              </w:rPr>
            </w:pPr>
          </w:p>
          <w:p w14:paraId="113B7B3E" w14:textId="77777777" w:rsidR="00E81299" w:rsidRPr="008F74C6" w:rsidRDefault="00E81299" w:rsidP="00AE713A">
            <w:pPr>
              <w:tabs>
                <w:tab w:val="right" w:pos="7485"/>
              </w:tabs>
              <w:spacing w:after="120"/>
              <w:ind w:right="150"/>
              <w:rPr>
                <w:rFonts w:ascii="Times New Roman" w:eastAsia="Times New Roman" w:hAnsi="Times New Roman" w:cs="Times New Roman"/>
                <w:b/>
                <w:sz w:val="20"/>
                <w:szCs w:val="20"/>
              </w:rPr>
            </w:pPr>
            <w:r w:rsidRPr="008F74C6">
              <w:rPr>
                <w:rFonts w:ascii="Times New Roman" w:eastAsia="Times New Roman" w:hAnsi="Times New Roman" w:cs="Times New Roman"/>
                <w:sz w:val="20"/>
                <w:szCs w:val="20"/>
              </w:rPr>
              <w:t xml:space="preserve">2015-current                  </w:t>
            </w:r>
            <w:r w:rsidRPr="008F74C6">
              <w:rPr>
                <w:rFonts w:ascii="Times New Roman" w:eastAsia="Times New Roman" w:hAnsi="Times New Roman" w:cs="Times New Roman"/>
                <w:i/>
                <w:sz w:val="20"/>
                <w:szCs w:val="20"/>
              </w:rPr>
              <w:t>Stockton University, School of Business</w:t>
            </w:r>
            <w:r w:rsidRPr="008F74C6">
              <w:rPr>
                <w:rFonts w:ascii="Times New Roman" w:eastAsia="Times New Roman" w:hAnsi="Times New Roman" w:cs="Times New Roman"/>
                <w:i/>
                <w:sz w:val="20"/>
                <w:szCs w:val="20"/>
              </w:rPr>
              <w:tab/>
              <w:t xml:space="preserve">                                                  </w:t>
            </w:r>
            <w:r w:rsidRPr="008F74C6">
              <w:rPr>
                <w:rFonts w:ascii="Times New Roman" w:eastAsia="Times New Roman" w:hAnsi="Times New Roman" w:cs="Times New Roman"/>
                <w:sz w:val="20"/>
                <w:szCs w:val="20"/>
              </w:rPr>
              <w:t>Galloway, NJ</w:t>
            </w:r>
          </w:p>
          <w:p w14:paraId="31F3C62D" w14:textId="77777777" w:rsidR="00E81299" w:rsidRDefault="00E81299" w:rsidP="00AE713A">
            <w:pPr>
              <w:tabs>
                <w:tab w:val="right" w:pos="7485"/>
              </w:tabs>
              <w:spacing w:after="120"/>
              <w:ind w:right="15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Chair and Associate</w:t>
            </w:r>
            <w:r w:rsidRPr="008F74C6">
              <w:rPr>
                <w:rFonts w:ascii="Times New Roman" w:eastAsia="Times New Roman" w:hAnsi="Times New Roman" w:cs="Times New Roman"/>
                <w:b/>
                <w:i/>
                <w:sz w:val="20"/>
                <w:szCs w:val="20"/>
              </w:rPr>
              <w:t xml:space="preserve"> Professor Hospitality and Tourism Management</w:t>
            </w:r>
          </w:p>
          <w:p w14:paraId="70067F37" w14:textId="77777777" w:rsidR="001E44AA" w:rsidRDefault="001E44AA" w:rsidP="00AE713A">
            <w:pPr>
              <w:tabs>
                <w:tab w:val="right" w:pos="7485"/>
              </w:tabs>
              <w:spacing w:after="120"/>
              <w:ind w:right="15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Chair Esports Management</w:t>
            </w:r>
          </w:p>
          <w:p w14:paraId="444B5D23" w14:textId="77777777" w:rsidR="00E81299" w:rsidRDefault="00E81299" w:rsidP="00AE713A">
            <w:pPr>
              <w:numPr>
                <w:ilvl w:val="0"/>
                <w:numId w:val="1"/>
              </w:numPr>
              <w:spacing w:after="120"/>
              <w:ind w:left="540"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Set</w:t>
            </w:r>
            <w:r w:rsidRPr="00E81299">
              <w:rPr>
                <w:rFonts w:ascii="Times New Roman" w:eastAsia="Times New Roman" w:hAnsi="Times New Roman" w:cs="Times New Roman"/>
                <w:sz w:val="20"/>
                <w:szCs w:val="20"/>
              </w:rPr>
              <w:t xml:space="preserve"> department</w:t>
            </w:r>
            <w:r>
              <w:rPr>
                <w:rFonts w:ascii="Times New Roman" w:eastAsia="Times New Roman" w:hAnsi="Times New Roman" w:cs="Times New Roman"/>
                <w:sz w:val="20"/>
                <w:szCs w:val="20"/>
              </w:rPr>
              <w:t xml:space="preserve"> mission/goals and</w:t>
            </w:r>
            <w:r w:rsidRPr="00E81299">
              <w:rPr>
                <w:rFonts w:ascii="Times New Roman" w:eastAsia="Times New Roman" w:hAnsi="Times New Roman" w:cs="Times New Roman"/>
                <w:sz w:val="20"/>
                <w:szCs w:val="20"/>
              </w:rPr>
              <w:t xml:space="preserve"> curriculum, interview potential new professors, manage faculty schedules, settle faculty and student disputes, </w:t>
            </w:r>
            <w:r>
              <w:rPr>
                <w:rFonts w:ascii="Times New Roman" w:eastAsia="Times New Roman" w:hAnsi="Times New Roman" w:cs="Times New Roman"/>
                <w:sz w:val="20"/>
                <w:szCs w:val="20"/>
              </w:rPr>
              <w:t>encourage</w:t>
            </w:r>
            <w:r w:rsidRPr="00E81299">
              <w:rPr>
                <w:rFonts w:ascii="Times New Roman" w:eastAsia="Times New Roman" w:hAnsi="Times New Roman" w:cs="Times New Roman"/>
                <w:sz w:val="20"/>
                <w:szCs w:val="20"/>
              </w:rPr>
              <w:t xml:space="preserve"> research.</w:t>
            </w:r>
          </w:p>
          <w:p w14:paraId="1A40E0CF" w14:textId="77777777" w:rsidR="00E81299" w:rsidRPr="008F74C6" w:rsidRDefault="00E81299"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Professor of business teaching undergraduate courses in hospitality; develop course curriculum, student assessments of learning, and evaluation of teaching methods.</w:t>
            </w:r>
          </w:p>
          <w:p w14:paraId="45FD178D" w14:textId="77777777" w:rsidR="00E81299" w:rsidRPr="008F74C6" w:rsidRDefault="00E81299"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CARE mentor that focuses on developing student’s academic and career goals, promoting student mentee’s to be autonomous </w:t>
            </w:r>
            <w:proofErr w:type="gramStart"/>
            <w:r w:rsidRPr="008F74C6">
              <w:rPr>
                <w:rFonts w:ascii="Times New Roman" w:eastAsia="Times New Roman" w:hAnsi="Times New Roman" w:cs="Times New Roman"/>
                <w:sz w:val="20"/>
                <w:szCs w:val="20"/>
              </w:rPr>
              <w:t>learners</w:t>
            </w:r>
            <w:proofErr w:type="gramEnd"/>
            <w:r w:rsidRPr="008F74C6">
              <w:rPr>
                <w:rFonts w:ascii="Times New Roman" w:eastAsia="Times New Roman" w:hAnsi="Times New Roman" w:cs="Times New Roman"/>
                <w:sz w:val="20"/>
                <w:szCs w:val="20"/>
              </w:rPr>
              <w:t xml:space="preserve"> and empowered to succeed.</w:t>
            </w:r>
          </w:p>
          <w:p w14:paraId="197D5876" w14:textId="77777777" w:rsidR="00E81299" w:rsidRPr="008F74C6" w:rsidRDefault="00E81299" w:rsidP="00AE713A">
            <w:pPr>
              <w:tabs>
                <w:tab w:val="right" w:pos="7485"/>
              </w:tabs>
              <w:spacing w:after="120"/>
              <w:ind w:right="150"/>
              <w:rPr>
                <w:rFonts w:ascii="Times New Roman" w:eastAsia="Times New Roman" w:hAnsi="Times New Roman" w:cs="Times New Roman"/>
                <w:b/>
                <w:sz w:val="20"/>
                <w:szCs w:val="20"/>
              </w:rPr>
            </w:pPr>
            <w:r w:rsidRPr="008F74C6">
              <w:rPr>
                <w:rFonts w:ascii="Times New Roman" w:eastAsia="Times New Roman" w:hAnsi="Times New Roman" w:cs="Times New Roman"/>
                <w:sz w:val="20"/>
                <w:szCs w:val="20"/>
              </w:rPr>
              <w:t>20</w:t>
            </w:r>
            <w:r>
              <w:rPr>
                <w:rFonts w:ascii="Times New Roman" w:eastAsia="Times New Roman" w:hAnsi="Times New Roman" w:cs="Times New Roman"/>
                <w:sz w:val="20"/>
                <w:szCs w:val="20"/>
              </w:rPr>
              <w:t>22</w:t>
            </w:r>
            <w:r w:rsidRPr="008F74C6">
              <w:rPr>
                <w:rFonts w:ascii="Times New Roman" w:eastAsia="Times New Roman" w:hAnsi="Times New Roman" w:cs="Times New Roman"/>
                <w:sz w:val="20"/>
                <w:szCs w:val="20"/>
              </w:rPr>
              <w:t>-curren</w:t>
            </w:r>
            <w:r>
              <w:rPr>
                <w:rFonts w:ascii="Times New Roman" w:eastAsia="Times New Roman" w:hAnsi="Times New Roman" w:cs="Times New Roman"/>
                <w:sz w:val="20"/>
                <w:szCs w:val="20"/>
              </w:rPr>
              <w:t>t</w:t>
            </w:r>
            <w:r w:rsidRPr="008F74C6">
              <w:rPr>
                <w:rFonts w:ascii="Times New Roman" w:eastAsia="Times New Roman" w:hAnsi="Times New Roman" w:cs="Times New Roman"/>
                <w:sz w:val="20"/>
                <w:szCs w:val="20"/>
              </w:rPr>
              <w:t xml:space="preserve">                  </w:t>
            </w:r>
            <w:r w:rsidRPr="008F74C6">
              <w:rPr>
                <w:rFonts w:ascii="Times New Roman" w:eastAsia="Times New Roman" w:hAnsi="Times New Roman" w:cs="Times New Roman"/>
                <w:i/>
                <w:sz w:val="20"/>
                <w:szCs w:val="20"/>
              </w:rPr>
              <w:t>Stockton University, School of Business</w:t>
            </w:r>
            <w:r w:rsidRPr="008F74C6">
              <w:rPr>
                <w:rFonts w:ascii="Times New Roman" w:eastAsia="Times New Roman" w:hAnsi="Times New Roman" w:cs="Times New Roman"/>
                <w:i/>
                <w:sz w:val="20"/>
                <w:szCs w:val="20"/>
              </w:rPr>
              <w:tab/>
              <w:t xml:space="preserve">                                                  </w:t>
            </w:r>
            <w:r w:rsidRPr="008F74C6">
              <w:rPr>
                <w:rFonts w:ascii="Times New Roman" w:eastAsia="Times New Roman" w:hAnsi="Times New Roman" w:cs="Times New Roman"/>
                <w:sz w:val="20"/>
                <w:szCs w:val="20"/>
              </w:rPr>
              <w:t>Galloway, NJ</w:t>
            </w:r>
          </w:p>
          <w:p w14:paraId="78B77158" w14:textId="77777777" w:rsidR="00E81299" w:rsidRPr="008F74C6" w:rsidRDefault="00E81299" w:rsidP="00AE713A">
            <w:pPr>
              <w:tabs>
                <w:tab w:val="right" w:pos="7485"/>
              </w:tabs>
              <w:spacing w:after="120"/>
              <w:ind w:right="15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Associate </w:t>
            </w:r>
            <w:r w:rsidRPr="008F74C6">
              <w:rPr>
                <w:rFonts w:ascii="Times New Roman" w:eastAsia="Times New Roman" w:hAnsi="Times New Roman" w:cs="Times New Roman"/>
                <w:b/>
                <w:i/>
                <w:sz w:val="20"/>
                <w:szCs w:val="20"/>
              </w:rPr>
              <w:t>Professor Hospitality</w:t>
            </w:r>
            <w:r>
              <w:rPr>
                <w:rFonts w:ascii="Times New Roman" w:eastAsia="Times New Roman" w:hAnsi="Times New Roman" w:cs="Times New Roman"/>
                <w:b/>
                <w:i/>
                <w:sz w:val="20"/>
                <w:szCs w:val="20"/>
              </w:rPr>
              <w:t xml:space="preserve">, </w:t>
            </w:r>
            <w:r w:rsidRPr="008F74C6">
              <w:rPr>
                <w:rFonts w:ascii="Times New Roman" w:eastAsia="Times New Roman" w:hAnsi="Times New Roman" w:cs="Times New Roman"/>
                <w:b/>
                <w:i/>
                <w:sz w:val="20"/>
                <w:szCs w:val="20"/>
              </w:rPr>
              <w:t>Tourism</w:t>
            </w:r>
            <w:r>
              <w:rPr>
                <w:rFonts w:ascii="Times New Roman" w:eastAsia="Times New Roman" w:hAnsi="Times New Roman" w:cs="Times New Roman"/>
                <w:b/>
                <w:i/>
                <w:sz w:val="20"/>
                <w:szCs w:val="20"/>
              </w:rPr>
              <w:t xml:space="preserve"> and Event</w:t>
            </w:r>
            <w:r w:rsidRPr="008F74C6">
              <w:rPr>
                <w:rFonts w:ascii="Times New Roman" w:eastAsia="Times New Roman" w:hAnsi="Times New Roman" w:cs="Times New Roman"/>
                <w:b/>
                <w:i/>
                <w:sz w:val="20"/>
                <w:szCs w:val="20"/>
              </w:rPr>
              <w:t xml:space="preserve"> Management</w:t>
            </w:r>
          </w:p>
          <w:p w14:paraId="30842BF0" w14:textId="77777777" w:rsidR="00110F32" w:rsidRPr="008F74C6" w:rsidRDefault="006E7CEB" w:rsidP="00AE713A">
            <w:pPr>
              <w:tabs>
                <w:tab w:val="right" w:pos="7485"/>
              </w:tabs>
              <w:spacing w:after="120"/>
              <w:ind w:right="150"/>
              <w:rPr>
                <w:rFonts w:ascii="Times New Roman" w:eastAsia="Times New Roman" w:hAnsi="Times New Roman" w:cs="Times New Roman"/>
                <w:b/>
                <w:sz w:val="20"/>
                <w:szCs w:val="20"/>
              </w:rPr>
            </w:pPr>
            <w:r w:rsidRPr="008F74C6">
              <w:rPr>
                <w:rFonts w:ascii="Times New Roman" w:eastAsia="Times New Roman" w:hAnsi="Times New Roman" w:cs="Times New Roman"/>
                <w:sz w:val="20"/>
                <w:szCs w:val="20"/>
              </w:rPr>
              <w:t>2015-</w:t>
            </w:r>
            <w:r w:rsidR="00E81299">
              <w:rPr>
                <w:rFonts w:ascii="Times New Roman" w:eastAsia="Times New Roman" w:hAnsi="Times New Roman" w:cs="Times New Roman"/>
                <w:sz w:val="20"/>
                <w:szCs w:val="20"/>
              </w:rPr>
              <w:t>2020</w:t>
            </w:r>
            <w:r w:rsidRPr="008F74C6">
              <w:rPr>
                <w:rFonts w:ascii="Times New Roman" w:eastAsia="Times New Roman" w:hAnsi="Times New Roman" w:cs="Times New Roman"/>
                <w:sz w:val="20"/>
                <w:szCs w:val="20"/>
              </w:rPr>
              <w:t xml:space="preserve">                 </w:t>
            </w:r>
            <w:r w:rsidRPr="008F74C6">
              <w:rPr>
                <w:rFonts w:ascii="Times New Roman" w:eastAsia="Times New Roman" w:hAnsi="Times New Roman" w:cs="Times New Roman"/>
                <w:i/>
                <w:sz w:val="20"/>
                <w:szCs w:val="20"/>
              </w:rPr>
              <w:t>Stockton University, School of Business</w:t>
            </w:r>
            <w:r w:rsidRPr="008F74C6">
              <w:rPr>
                <w:rFonts w:ascii="Times New Roman" w:eastAsia="Times New Roman" w:hAnsi="Times New Roman" w:cs="Times New Roman"/>
                <w:i/>
                <w:sz w:val="20"/>
                <w:szCs w:val="20"/>
              </w:rPr>
              <w:tab/>
              <w:t xml:space="preserve">                                                  </w:t>
            </w:r>
            <w:r w:rsidRPr="008F74C6">
              <w:rPr>
                <w:rFonts w:ascii="Times New Roman" w:eastAsia="Times New Roman" w:hAnsi="Times New Roman" w:cs="Times New Roman"/>
                <w:sz w:val="20"/>
                <w:szCs w:val="20"/>
              </w:rPr>
              <w:t>Galloway, NJ</w:t>
            </w:r>
          </w:p>
          <w:p w14:paraId="5996707A" w14:textId="77777777" w:rsidR="00110F32" w:rsidRPr="008F74C6" w:rsidRDefault="006E7CEB" w:rsidP="00AE713A">
            <w:pPr>
              <w:tabs>
                <w:tab w:val="right" w:pos="7485"/>
              </w:tabs>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Assistant Professor Hospitality and Tourism Management</w:t>
            </w:r>
          </w:p>
          <w:p w14:paraId="7B65CD70" w14:textId="77777777" w:rsidR="00110F32" w:rsidRPr="008F74C6" w:rsidRDefault="006E7CEB" w:rsidP="00AE713A">
            <w:pPr>
              <w:tabs>
                <w:tab w:val="right" w:pos="7485"/>
              </w:tabs>
              <w:spacing w:after="120"/>
              <w:ind w:right="150"/>
              <w:rPr>
                <w:rFonts w:ascii="Times New Roman" w:eastAsia="Times New Roman" w:hAnsi="Times New Roman" w:cs="Times New Roman"/>
                <w:b/>
                <w:sz w:val="20"/>
                <w:szCs w:val="20"/>
              </w:rPr>
            </w:pPr>
            <w:r w:rsidRPr="008F74C6">
              <w:rPr>
                <w:rFonts w:ascii="Times New Roman" w:eastAsia="Times New Roman" w:hAnsi="Times New Roman" w:cs="Times New Roman"/>
                <w:sz w:val="20"/>
                <w:szCs w:val="20"/>
              </w:rPr>
              <w:t xml:space="preserve">2017-current                  </w:t>
            </w:r>
            <w:r w:rsidRPr="008F74C6">
              <w:rPr>
                <w:rFonts w:ascii="Times New Roman" w:eastAsia="Times New Roman" w:hAnsi="Times New Roman" w:cs="Times New Roman"/>
                <w:i/>
                <w:sz w:val="20"/>
                <w:szCs w:val="20"/>
              </w:rPr>
              <w:t>Drexel University, School of Business</w:t>
            </w:r>
            <w:r w:rsidRPr="008F74C6">
              <w:rPr>
                <w:rFonts w:ascii="Times New Roman" w:eastAsia="Times New Roman" w:hAnsi="Times New Roman" w:cs="Times New Roman"/>
                <w:i/>
                <w:sz w:val="20"/>
                <w:szCs w:val="20"/>
              </w:rPr>
              <w:tab/>
              <w:t xml:space="preserve">                                                  </w:t>
            </w:r>
            <w:r w:rsidRPr="008F74C6">
              <w:rPr>
                <w:rFonts w:ascii="Times New Roman" w:eastAsia="Times New Roman" w:hAnsi="Times New Roman" w:cs="Times New Roman"/>
                <w:sz w:val="20"/>
                <w:szCs w:val="20"/>
              </w:rPr>
              <w:t>Philadelphia, PA</w:t>
            </w:r>
          </w:p>
          <w:p w14:paraId="0B8728B8" w14:textId="77777777" w:rsidR="00110F32" w:rsidRPr="008F74C6" w:rsidRDefault="006E7CEB" w:rsidP="00AE713A">
            <w:pPr>
              <w:tabs>
                <w:tab w:val="right" w:pos="7485"/>
              </w:tabs>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Adjunct</w:t>
            </w:r>
          </w:p>
          <w:p w14:paraId="5B31C507" w14:textId="77777777" w:rsidR="00110F32" w:rsidRPr="008F74C6" w:rsidRDefault="006E7CEB" w:rsidP="00AE713A">
            <w:pPr>
              <w:tabs>
                <w:tab w:val="right" w:pos="7485"/>
              </w:tabs>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Teaching in the Center for Food Hospitality and Management, undergraduate and graduate</w:t>
            </w:r>
          </w:p>
          <w:p w14:paraId="1F608180" w14:textId="77777777" w:rsidR="00110F32" w:rsidRPr="008F74C6" w:rsidRDefault="006E7CEB" w:rsidP="00AE713A">
            <w:pPr>
              <w:tabs>
                <w:tab w:val="right" w:pos="7485"/>
              </w:tabs>
              <w:spacing w:after="120"/>
              <w:ind w:right="150"/>
              <w:rPr>
                <w:rFonts w:ascii="Times New Roman" w:eastAsia="Times New Roman" w:hAnsi="Times New Roman" w:cs="Times New Roman"/>
                <w:b/>
                <w:sz w:val="20"/>
                <w:szCs w:val="20"/>
              </w:rPr>
            </w:pPr>
            <w:r w:rsidRPr="008F74C6">
              <w:rPr>
                <w:rFonts w:ascii="Times New Roman" w:eastAsia="Times New Roman" w:hAnsi="Times New Roman" w:cs="Times New Roman"/>
                <w:sz w:val="20"/>
                <w:szCs w:val="20"/>
              </w:rPr>
              <w:t xml:space="preserve">2016-current                  </w:t>
            </w:r>
            <w:r w:rsidRPr="008F74C6">
              <w:rPr>
                <w:rFonts w:ascii="Times New Roman" w:eastAsia="Times New Roman" w:hAnsi="Times New Roman" w:cs="Times New Roman"/>
                <w:i/>
                <w:sz w:val="20"/>
                <w:szCs w:val="20"/>
              </w:rPr>
              <w:t>Rowan University, School of Business</w:t>
            </w:r>
            <w:r w:rsidRPr="008F74C6">
              <w:rPr>
                <w:rFonts w:ascii="Times New Roman" w:eastAsia="Times New Roman" w:hAnsi="Times New Roman" w:cs="Times New Roman"/>
                <w:i/>
                <w:sz w:val="20"/>
                <w:szCs w:val="20"/>
              </w:rPr>
              <w:tab/>
              <w:t xml:space="preserve">                                                    </w:t>
            </w:r>
            <w:r w:rsidRPr="008F74C6">
              <w:rPr>
                <w:rFonts w:ascii="Times New Roman" w:eastAsia="Times New Roman" w:hAnsi="Times New Roman" w:cs="Times New Roman"/>
                <w:sz w:val="20"/>
                <w:szCs w:val="20"/>
              </w:rPr>
              <w:t>Glassboro, NJ</w:t>
            </w:r>
          </w:p>
          <w:p w14:paraId="5454CAD0" w14:textId="77777777" w:rsidR="00110F32" w:rsidRPr="008F74C6" w:rsidRDefault="006E7CEB" w:rsidP="00AE713A">
            <w:pPr>
              <w:tabs>
                <w:tab w:val="right" w:pos="7485"/>
              </w:tabs>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Adjunct</w:t>
            </w:r>
          </w:p>
          <w:p w14:paraId="53F57A0F" w14:textId="77777777" w:rsidR="00110F32" w:rsidRPr="008F74C6" w:rsidRDefault="006E7CEB" w:rsidP="00AE713A">
            <w:pPr>
              <w:tabs>
                <w:tab w:val="right" w:pos="7485"/>
              </w:tabs>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lastRenderedPageBreak/>
              <w:t>Teaching graduate courses in the online M.B.A. program.</w:t>
            </w:r>
          </w:p>
          <w:p w14:paraId="0B586BE4" w14:textId="77777777" w:rsidR="00110F32" w:rsidRPr="008F74C6" w:rsidRDefault="006E7CEB" w:rsidP="00AE713A">
            <w:pPr>
              <w:tabs>
                <w:tab w:val="right" w:pos="-12412"/>
                <w:tab w:val="left" w:pos="1872"/>
                <w:tab w:val="right" w:pos="7122"/>
              </w:tabs>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2012-2015</w:t>
            </w:r>
            <w:r w:rsidRPr="008F74C6">
              <w:rPr>
                <w:rFonts w:ascii="Times New Roman" w:eastAsia="Times New Roman" w:hAnsi="Times New Roman" w:cs="Times New Roman"/>
                <w:sz w:val="20"/>
                <w:szCs w:val="20"/>
              </w:rPr>
              <w:tab/>
              <w:t>Caesars Entertainment Corporation</w:t>
            </w:r>
            <w:r w:rsidRPr="008F74C6">
              <w:rPr>
                <w:rFonts w:ascii="Times New Roman" w:eastAsia="Times New Roman" w:hAnsi="Times New Roman" w:cs="Times New Roman"/>
                <w:sz w:val="20"/>
                <w:szCs w:val="20"/>
              </w:rPr>
              <w:tab/>
              <w:t xml:space="preserve">                                               North America, NJ</w:t>
            </w:r>
          </w:p>
          <w:p w14:paraId="5A2FC685" w14:textId="77777777" w:rsidR="00110F32" w:rsidRPr="008F74C6" w:rsidRDefault="006E7CEB" w:rsidP="00AE713A">
            <w:pPr>
              <w:tabs>
                <w:tab w:val="right" w:pos="7485"/>
              </w:tabs>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Corporate Director of Operational Excellence, Enterprise</w:t>
            </w:r>
          </w:p>
          <w:p w14:paraId="75DFBB19" w14:textId="77777777" w:rsidR="00110F32" w:rsidRPr="008F74C6" w:rsidRDefault="006E7CEB" w:rsidP="00AE713A">
            <w:p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Internal consultant focused on developing and implementing productivity tools and providing operational support to leadership including all employee training and development. Ensured process improvement objectives and metrics were established. Championed communication focused on lean thinking and best practices. Compiled labor forecasting and scheduling analysis in alignment with union contracts and gaming regulations. </w:t>
            </w:r>
          </w:p>
          <w:p w14:paraId="2319A5AB"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Completed operational rotations and process improvement initiatives in all major gaming and casino operational areas including but not limited to Food &amp; Beverage, Nightlife, Marketing, Hotel, Gaming, Cage, Facilities, and Human Resources.</w:t>
            </w:r>
          </w:p>
          <w:p w14:paraId="29F56711"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Directed training efforts surrounding Lean and Six Sigma </w:t>
            </w:r>
            <w:proofErr w:type="gramStart"/>
            <w:r w:rsidRPr="008F74C6">
              <w:rPr>
                <w:rFonts w:ascii="Times New Roman" w:eastAsia="Times New Roman" w:hAnsi="Times New Roman" w:cs="Times New Roman"/>
                <w:sz w:val="20"/>
                <w:szCs w:val="20"/>
              </w:rPr>
              <w:t>methodologies;</w:t>
            </w:r>
            <w:proofErr w:type="gramEnd"/>
            <w:r w:rsidRPr="008F74C6">
              <w:rPr>
                <w:rFonts w:ascii="Times New Roman" w:eastAsia="Times New Roman" w:hAnsi="Times New Roman" w:cs="Times New Roman"/>
                <w:sz w:val="20"/>
                <w:szCs w:val="20"/>
              </w:rPr>
              <w:t xml:space="preserve"> developed training materials, course evaluations and participant assessments.</w:t>
            </w:r>
          </w:p>
          <w:p w14:paraId="467FB7C4"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Saved $27M after leading 41+ projects that enhanced the customer experience and increased productivity; average results included 6% productivity gain and 3% positive shift in service.</w:t>
            </w:r>
          </w:p>
          <w:p w14:paraId="2CB9A3B6"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Launched the roster scheduling software across 9 properties contributing to $12M in demand-based scheduling savings.</w:t>
            </w:r>
          </w:p>
          <w:p w14:paraId="68CA37DC"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Led the corporate marketing project reducing direct mail lead time by 33% and streamlining all corporate marketing processes including special events, studio design and direct marketing.</w:t>
            </w:r>
          </w:p>
          <w:p w14:paraId="30CDDC59"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Created the Centralized Scheduling department for 100 employees across 14 hotel and casino </w:t>
            </w:r>
            <w:proofErr w:type="gramStart"/>
            <w:r w:rsidRPr="008F74C6">
              <w:rPr>
                <w:rFonts w:ascii="Times New Roman" w:eastAsia="Times New Roman" w:hAnsi="Times New Roman" w:cs="Times New Roman"/>
                <w:sz w:val="20"/>
                <w:szCs w:val="20"/>
              </w:rPr>
              <w:t>properties;</w:t>
            </w:r>
            <w:proofErr w:type="gramEnd"/>
            <w:r w:rsidRPr="008F74C6">
              <w:rPr>
                <w:rFonts w:ascii="Times New Roman" w:eastAsia="Times New Roman" w:hAnsi="Times New Roman" w:cs="Times New Roman"/>
                <w:sz w:val="20"/>
                <w:szCs w:val="20"/>
              </w:rPr>
              <w:t xml:space="preserve"> developed job descriptions, standard operating procedures (SOPs) and managed hiring and training. </w:t>
            </w:r>
          </w:p>
          <w:p w14:paraId="648B0B9C" w14:textId="77777777" w:rsidR="00110F32" w:rsidRPr="008F74C6" w:rsidRDefault="00110F32" w:rsidP="00AE713A">
            <w:pPr>
              <w:tabs>
                <w:tab w:val="right" w:pos="7485"/>
              </w:tabs>
              <w:spacing w:after="120"/>
              <w:ind w:right="150"/>
              <w:rPr>
                <w:rFonts w:ascii="Times New Roman" w:eastAsia="Times New Roman" w:hAnsi="Times New Roman" w:cs="Times New Roman"/>
                <w:sz w:val="20"/>
                <w:szCs w:val="20"/>
              </w:rPr>
            </w:pPr>
          </w:p>
          <w:p w14:paraId="4549523D" w14:textId="77777777" w:rsidR="00110F32" w:rsidRPr="008F74C6" w:rsidRDefault="006E7CEB" w:rsidP="00AE713A">
            <w:pPr>
              <w:tabs>
                <w:tab w:val="right" w:pos="7485"/>
              </w:tabs>
              <w:spacing w:after="120"/>
              <w:ind w:right="150"/>
              <w:rPr>
                <w:rFonts w:ascii="Times New Roman" w:eastAsia="Times New Roman" w:hAnsi="Times New Roman" w:cs="Times New Roman"/>
                <w:b/>
                <w:sz w:val="20"/>
                <w:szCs w:val="20"/>
              </w:rPr>
            </w:pPr>
            <w:r w:rsidRPr="008F74C6">
              <w:rPr>
                <w:rFonts w:ascii="Times New Roman" w:eastAsia="Times New Roman" w:hAnsi="Times New Roman" w:cs="Times New Roman"/>
                <w:sz w:val="20"/>
                <w:szCs w:val="20"/>
              </w:rPr>
              <w:t xml:space="preserve">2010-2012                  </w:t>
            </w:r>
            <w:r w:rsidRPr="008F74C6">
              <w:rPr>
                <w:rFonts w:ascii="Times New Roman" w:eastAsia="Times New Roman" w:hAnsi="Times New Roman" w:cs="Times New Roman"/>
                <w:i/>
                <w:sz w:val="20"/>
                <w:szCs w:val="20"/>
              </w:rPr>
              <w:t>Caesars Entertainment Corporation</w:t>
            </w:r>
            <w:r w:rsidRPr="008F74C6">
              <w:rPr>
                <w:rFonts w:ascii="Times New Roman" w:eastAsia="Times New Roman" w:hAnsi="Times New Roman" w:cs="Times New Roman"/>
                <w:i/>
                <w:sz w:val="20"/>
                <w:szCs w:val="20"/>
              </w:rPr>
              <w:tab/>
              <w:t xml:space="preserve">                                                     </w:t>
            </w:r>
            <w:r w:rsidRPr="008F74C6">
              <w:rPr>
                <w:rFonts w:ascii="Times New Roman" w:eastAsia="Times New Roman" w:hAnsi="Times New Roman" w:cs="Times New Roman"/>
                <w:sz w:val="20"/>
                <w:szCs w:val="20"/>
              </w:rPr>
              <w:t>Atlantic City, NJ</w:t>
            </w:r>
          </w:p>
          <w:p w14:paraId="28E4BD96" w14:textId="77777777" w:rsidR="00110F32" w:rsidRPr="008F74C6" w:rsidRDefault="006E7CEB" w:rsidP="00AE713A">
            <w:pPr>
              <w:tabs>
                <w:tab w:val="right" w:pos="7485"/>
              </w:tabs>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Director of Continuous Improvement &amp; Specialist, AC Region</w:t>
            </w:r>
          </w:p>
          <w:p w14:paraId="6A49EBA5" w14:textId="77777777" w:rsidR="00110F32" w:rsidRPr="008F74C6" w:rsidRDefault="006E7CEB" w:rsidP="00AE713A">
            <w:p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Led team of 5 across the Eastern division. Implemented common processes and best practices gained from industry and corporate benchmarking data. Led Kaizen events to achieve process and quality improvements. Identified performance metrics and overall department financial measurements. Reviewed and recommended staffing and financial goals for all properties. Provided leadership, coaching and training in Lean thinking, Lean </w:t>
            </w:r>
            <w:proofErr w:type="gramStart"/>
            <w:r w:rsidRPr="008F74C6">
              <w:rPr>
                <w:rFonts w:ascii="Times New Roman" w:eastAsia="Times New Roman" w:hAnsi="Times New Roman" w:cs="Times New Roman"/>
                <w:sz w:val="20"/>
                <w:szCs w:val="20"/>
              </w:rPr>
              <w:t>processing</w:t>
            </w:r>
            <w:proofErr w:type="gramEnd"/>
            <w:r w:rsidRPr="008F74C6">
              <w:rPr>
                <w:rFonts w:ascii="Times New Roman" w:eastAsia="Times New Roman" w:hAnsi="Times New Roman" w:cs="Times New Roman"/>
                <w:sz w:val="20"/>
                <w:szCs w:val="20"/>
              </w:rPr>
              <w:t xml:space="preserve"> and Lean production. Identified and optimized current processes using continuous improvement and lean techniques, including VSM, TPI, Kaizen, Kanban and 5s. </w:t>
            </w:r>
          </w:p>
          <w:p w14:paraId="30E21613"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Completed operational rotations and process improvement initiatives in major casino operational areas including but not limited to Food &amp; Beverage and Hotel Operations.</w:t>
            </w:r>
          </w:p>
          <w:p w14:paraId="6C75976A"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Contributed to $3M in savings by facilitating and/or supporting 29 Kaizen events. </w:t>
            </w:r>
          </w:p>
          <w:p w14:paraId="763EA668"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Led team to exceed $12M regional savings goal through implementation of Lean methodologies. </w:t>
            </w:r>
          </w:p>
          <w:p w14:paraId="5C82C902"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Identified and ultimately saved $2.1M in cost of goods menu engineering for the café and buffet segments.</w:t>
            </w:r>
          </w:p>
          <w:p w14:paraId="20663ADA"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Patented and launched a slot performance product reducing slot machine downtime and preventative maintenance by 40%. </w:t>
            </w:r>
          </w:p>
          <w:p w14:paraId="0CEC90F8"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Saved $2.3M in vendor and labor savings by launching a new, internal housekeeping inventory control system.</w:t>
            </w:r>
          </w:p>
          <w:p w14:paraId="6A82306A" w14:textId="77777777" w:rsidR="00110F32" w:rsidRPr="008F74C6" w:rsidRDefault="00110F32" w:rsidP="00AE713A">
            <w:pPr>
              <w:tabs>
                <w:tab w:val="right" w:pos="-12412"/>
                <w:tab w:val="left" w:pos="1872"/>
                <w:tab w:val="right" w:pos="7122"/>
              </w:tabs>
              <w:spacing w:after="120"/>
              <w:ind w:right="150"/>
              <w:rPr>
                <w:rFonts w:ascii="Times New Roman" w:eastAsia="Times New Roman" w:hAnsi="Times New Roman" w:cs="Times New Roman"/>
                <w:sz w:val="20"/>
                <w:szCs w:val="20"/>
              </w:rPr>
            </w:pPr>
          </w:p>
          <w:p w14:paraId="1F8846CC" w14:textId="77777777" w:rsidR="00110F32" w:rsidRPr="008F74C6" w:rsidRDefault="006E7CEB" w:rsidP="00AE713A">
            <w:pPr>
              <w:tabs>
                <w:tab w:val="right" w:pos="-12412"/>
                <w:tab w:val="left" w:pos="1872"/>
                <w:tab w:val="right" w:pos="7122"/>
              </w:tabs>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2007-2010</w:t>
            </w:r>
            <w:r w:rsidRPr="008F74C6">
              <w:rPr>
                <w:rFonts w:ascii="Times New Roman" w:eastAsia="Times New Roman" w:hAnsi="Times New Roman" w:cs="Times New Roman"/>
                <w:sz w:val="20"/>
                <w:szCs w:val="20"/>
              </w:rPr>
              <w:tab/>
              <w:t>Harrah’s Entertainment Corporation</w:t>
            </w:r>
            <w:r w:rsidRPr="008F74C6">
              <w:rPr>
                <w:rFonts w:ascii="Times New Roman" w:eastAsia="Times New Roman" w:hAnsi="Times New Roman" w:cs="Times New Roman"/>
                <w:sz w:val="20"/>
                <w:szCs w:val="20"/>
              </w:rPr>
              <w:tab/>
              <w:t xml:space="preserve">                                                 Atlantic City, NJ</w:t>
            </w:r>
          </w:p>
          <w:p w14:paraId="4A10D65A" w14:textId="77777777" w:rsidR="00110F32" w:rsidRPr="008F74C6" w:rsidRDefault="006E7CEB" w:rsidP="00AE713A">
            <w:pPr>
              <w:tabs>
                <w:tab w:val="right" w:pos="7485"/>
              </w:tabs>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Human Resources, Corporate Manager of Instructional Design and Learning, Enterprise-wide</w:t>
            </w:r>
          </w:p>
          <w:p w14:paraId="02FC1729" w14:textId="77777777" w:rsidR="00110F32" w:rsidRPr="008F74C6" w:rsidRDefault="006E7CEB" w:rsidP="00AE713A">
            <w:pPr>
              <w:tabs>
                <w:tab w:val="left" w:pos="3780"/>
              </w:tabs>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Led curriculum development projects and designed innovative, best-in-class training programs that supported operational goals and employee development needs. Created and systematically introduced instructor-led, web-based, </w:t>
            </w:r>
            <w:proofErr w:type="gramStart"/>
            <w:r w:rsidRPr="008F74C6">
              <w:rPr>
                <w:rFonts w:ascii="Times New Roman" w:eastAsia="Times New Roman" w:hAnsi="Times New Roman" w:cs="Times New Roman"/>
                <w:sz w:val="20"/>
                <w:szCs w:val="20"/>
              </w:rPr>
              <w:t>blended</w:t>
            </w:r>
            <w:proofErr w:type="gramEnd"/>
            <w:r w:rsidRPr="008F74C6">
              <w:rPr>
                <w:rFonts w:ascii="Times New Roman" w:eastAsia="Times New Roman" w:hAnsi="Times New Roman" w:cs="Times New Roman"/>
                <w:sz w:val="20"/>
                <w:szCs w:val="20"/>
              </w:rPr>
              <w:t xml:space="preserve"> and other non-traditional approaches to learning to ensure employees at all levels received the right training, at the right time, in the right medium. Led development of 42 training managers in Human Resources.</w:t>
            </w:r>
          </w:p>
          <w:p w14:paraId="1C1138EB"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lastRenderedPageBreak/>
              <w:t>Saved $3.1M+ by training teams on business efficiency practices.</w:t>
            </w:r>
          </w:p>
          <w:p w14:paraId="5BC14B9D"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Developed a new hire orientation program that was recognized by </w:t>
            </w:r>
            <w:r w:rsidRPr="008F74C6">
              <w:rPr>
                <w:rFonts w:ascii="Times New Roman" w:eastAsia="Times New Roman" w:hAnsi="Times New Roman" w:cs="Times New Roman"/>
                <w:i/>
                <w:sz w:val="20"/>
                <w:szCs w:val="20"/>
              </w:rPr>
              <w:t>Training Top 125</w:t>
            </w:r>
            <w:r w:rsidRPr="008F74C6">
              <w:rPr>
                <w:rFonts w:ascii="Times New Roman" w:eastAsia="Times New Roman" w:hAnsi="Times New Roman" w:cs="Times New Roman"/>
                <w:sz w:val="20"/>
                <w:szCs w:val="20"/>
              </w:rPr>
              <w:t xml:space="preserve"> magazine as “Best Practice of the Year.”</w:t>
            </w:r>
          </w:p>
          <w:p w14:paraId="217EB861"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Created a supervisor workshop and emerging leaders’ summit for high potential leaders.</w:t>
            </w:r>
          </w:p>
          <w:p w14:paraId="15741BC3"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Partnered with Employee Relations to </w:t>
            </w:r>
            <w:proofErr w:type="gramStart"/>
            <w:r w:rsidRPr="008F74C6">
              <w:rPr>
                <w:rFonts w:ascii="Times New Roman" w:eastAsia="Times New Roman" w:hAnsi="Times New Roman" w:cs="Times New Roman"/>
                <w:sz w:val="20"/>
                <w:szCs w:val="20"/>
              </w:rPr>
              <w:t>negotiation</w:t>
            </w:r>
            <w:proofErr w:type="gramEnd"/>
            <w:r w:rsidRPr="008F74C6">
              <w:rPr>
                <w:rFonts w:ascii="Times New Roman" w:eastAsia="Times New Roman" w:hAnsi="Times New Roman" w:cs="Times New Roman"/>
                <w:sz w:val="20"/>
                <w:szCs w:val="20"/>
              </w:rPr>
              <w:t xml:space="preserve"> contract terms.</w:t>
            </w:r>
          </w:p>
          <w:p w14:paraId="2259B5FF"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Benchmarked best practice research surrounding executive onboarding; developed AGM/GM Boot Camp and VP onboarding processes; built HR scorecard to monitor and track ROI of program deployment.</w:t>
            </w:r>
          </w:p>
          <w:p w14:paraId="66A7CD47"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Planned and led cross-organizational (corporate and property-level) needs assessment efforts; identified training opportunities and determined appropriate instructional strategies and techniques including in-house and vendor classroom solutions, e-Learning, blended solutions, on-the-job-training </w:t>
            </w:r>
            <w:proofErr w:type="gramStart"/>
            <w:r w:rsidRPr="008F74C6">
              <w:rPr>
                <w:rFonts w:ascii="Times New Roman" w:eastAsia="Times New Roman" w:hAnsi="Times New Roman" w:cs="Times New Roman"/>
                <w:sz w:val="20"/>
                <w:szCs w:val="20"/>
              </w:rPr>
              <w:t>simulations</w:t>
            </w:r>
            <w:proofErr w:type="gramEnd"/>
            <w:r w:rsidRPr="008F74C6">
              <w:rPr>
                <w:rFonts w:ascii="Times New Roman" w:eastAsia="Times New Roman" w:hAnsi="Times New Roman" w:cs="Times New Roman"/>
                <w:sz w:val="20"/>
                <w:szCs w:val="20"/>
              </w:rPr>
              <w:t xml:space="preserve"> and action learning.</w:t>
            </w:r>
          </w:p>
          <w:p w14:paraId="4E7B0E3C"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Developed measurement and assessments of learning tools to measure goals that were regularly modified to reflect the results; actively researched new methods, </w:t>
            </w:r>
            <w:proofErr w:type="gramStart"/>
            <w:r w:rsidRPr="008F74C6">
              <w:rPr>
                <w:rFonts w:ascii="Times New Roman" w:eastAsia="Times New Roman" w:hAnsi="Times New Roman" w:cs="Times New Roman"/>
                <w:sz w:val="20"/>
                <w:szCs w:val="20"/>
              </w:rPr>
              <w:t>processes</w:t>
            </w:r>
            <w:proofErr w:type="gramEnd"/>
            <w:r w:rsidRPr="008F74C6">
              <w:rPr>
                <w:rFonts w:ascii="Times New Roman" w:eastAsia="Times New Roman" w:hAnsi="Times New Roman" w:cs="Times New Roman"/>
                <w:sz w:val="20"/>
                <w:szCs w:val="20"/>
              </w:rPr>
              <w:t xml:space="preserve"> and models for instructional design. </w:t>
            </w:r>
          </w:p>
          <w:p w14:paraId="61DDEDC9" w14:textId="77777777" w:rsidR="00110F32" w:rsidRPr="008F74C6" w:rsidRDefault="00110F32" w:rsidP="00AE713A">
            <w:pPr>
              <w:tabs>
                <w:tab w:val="right" w:pos="-12412"/>
                <w:tab w:val="left" w:pos="1872"/>
                <w:tab w:val="right" w:pos="7122"/>
              </w:tabs>
              <w:spacing w:after="120"/>
              <w:ind w:right="150"/>
              <w:rPr>
                <w:rFonts w:ascii="Times New Roman" w:eastAsia="Times New Roman" w:hAnsi="Times New Roman" w:cs="Times New Roman"/>
                <w:sz w:val="20"/>
                <w:szCs w:val="20"/>
              </w:rPr>
            </w:pPr>
          </w:p>
          <w:p w14:paraId="19F817A1" w14:textId="77777777" w:rsidR="00110F32" w:rsidRPr="008F74C6" w:rsidRDefault="006E7CEB" w:rsidP="00AE713A">
            <w:pPr>
              <w:tabs>
                <w:tab w:val="right" w:pos="-12412"/>
                <w:tab w:val="left" w:pos="1872"/>
                <w:tab w:val="right" w:pos="7122"/>
              </w:tabs>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2006-2007</w:t>
            </w:r>
            <w:r w:rsidRPr="008F74C6">
              <w:rPr>
                <w:rFonts w:ascii="Times New Roman" w:eastAsia="Times New Roman" w:hAnsi="Times New Roman" w:cs="Times New Roman"/>
                <w:sz w:val="20"/>
                <w:szCs w:val="20"/>
              </w:rPr>
              <w:tab/>
              <w:t xml:space="preserve">Harrah’s Entertainment Corporation                    </w:t>
            </w:r>
            <w:r w:rsidRPr="008F74C6">
              <w:rPr>
                <w:rFonts w:ascii="Times New Roman" w:eastAsia="Times New Roman" w:hAnsi="Times New Roman" w:cs="Times New Roman"/>
                <w:sz w:val="20"/>
                <w:szCs w:val="20"/>
              </w:rPr>
              <w:tab/>
              <w:t xml:space="preserve">                         Atlantic City, NJ</w:t>
            </w:r>
          </w:p>
          <w:p w14:paraId="5DAF4CA2" w14:textId="77777777" w:rsidR="00110F32" w:rsidRPr="008F74C6" w:rsidRDefault="006E7CEB" w:rsidP="00AE713A">
            <w:pPr>
              <w:tabs>
                <w:tab w:val="right" w:pos="7485"/>
              </w:tabs>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Human Resources, Senior Training and Development Professional, Atlantic City Operations</w:t>
            </w:r>
          </w:p>
          <w:p w14:paraId="291BD831" w14:textId="77777777" w:rsidR="00110F32" w:rsidRPr="008F74C6" w:rsidRDefault="006E7CEB" w:rsidP="00AE713A">
            <w:p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Functioned as an internal performance consultant and liaison for leadership and learning needs as well as liaison with Employee Relations. Developed new branding for the training department with nomenclature/marketing materials. Supported development of the leadership training program, Legendary Leadership Essentials. Managed the tuition reimbursement program.</w:t>
            </w:r>
          </w:p>
          <w:p w14:paraId="2C419483"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Developed a customer service simulation and certification process to improve service scores for hourly employees.</w:t>
            </w:r>
          </w:p>
          <w:p w14:paraId="6AEB2EB8"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Identified and trained departmental trainers; designed instructional systems to facilitate departmental needs.</w:t>
            </w:r>
          </w:p>
          <w:p w14:paraId="5B6C2D79"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Monitored and evaluated the progress and effectiveness of training and development </w:t>
            </w:r>
            <w:proofErr w:type="gramStart"/>
            <w:r w:rsidRPr="008F74C6">
              <w:rPr>
                <w:rFonts w:ascii="Times New Roman" w:eastAsia="Times New Roman" w:hAnsi="Times New Roman" w:cs="Times New Roman"/>
                <w:sz w:val="20"/>
                <w:szCs w:val="20"/>
              </w:rPr>
              <w:t>programs;</w:t>
            </w:r>
            <w:proofErr w:type="gramEnd"/>
            <w:r w:rsidRPr="008F74C6">
              <w:rPr>
                <w:rFonts w:ascii="Times New Roman" w:eastAsia="Times New Roman" w:hAnsi="Times New Roman" w:cs="Times New Roman"/>
                <w:sz w:val="20"/>
                <w:szCs w:val="20"/>
              </w:rPr>
              <w:t xml:space="preserve"> assisted management in the examination and identification of organizational issues.</w:t>
            </w:r>
          </w:p>
          <w:p w14:paraId="601952B2"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Administered and maintained a learning resource center utilizing state-of-the-art technology.</w:t>
            </w:r>
          </w:p>
          <w:p w14:paraId="46866B67" w14:textId="77777777" w:rsidR="00110F32" w:rsidRPr="008F74C6" w:rsidRDefault="00110F32" w:rsidP="00AE713A">
            <w:pPr>
              <w:tabs>
                <w:tab w:val="right" w:pos="-12412"/>
                <w:tab w:val="left" w:pos="1872"/>
                <w:tab w:val="right" w:pos="7122"/>
              </w:tabs>
              <w:spacing w:after="120"/>
              <w:ind w:right="150"/>
              <w:rPr>
                <w:rFonts w:ascii="Times New Roman" w:eastAsia="Times New Roman" w:hAnsi="Times New Roman" w:cs="Times New Roman"/>
                <w:sz w:val="20"/>
                <w:szCs w:val="20"/>
              </w:rPr>
            </w:pPr>
          </w:p>
          <w:p w14:paraId="2DD3281C" w14:textId="77777777" w:rsidR="00110F32" w:rsidRPr="008F74C6" w:rsidRDefault="006E7CEB" w:rsidP="00AE713A">
            <w:pPr>
              <w:tabs>
                <w:tab w:val="right" w:pos="-12412"/>
                <w:tab w:val="left" w:pos="1872"/>
                <w:tab w:val="right" w:pos="7122"/>
              </w:tabs>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2005–2006</w:t>
            </w:r>
            <w:r w:rsidRPr="008F74C6">
              <w:rPr>
                <w:rFonts w:ascii="Times New Roman" w:eastAsia="Times New Roman" w:hAnsi="Times New Roman" w:cs="Times New Roman"/>
                <w:sz w:val="20"/>
                <w:szCs w:val="20"/>
              </w:rPr>
              <w:tab/>
              <w:t>Atlantic Cape Community College</w:t>
            </w:r>
            <w:r w:rsidRPr="008F74C6">
              <w:rPr>
                <w:rFonts w:ascii="Times New Roman" w:eastAsia="Times New Roman" w:hAnsi="Times New Roman" w:cs="Times New Roman"/>
                <w:sz w:val="20"/>
                <w:szCs w:val="20"/>
              </w:rPr>
              <w:tab/>
              <w:t xml:space="preserve">                                                 Atlantic City, NJ</w:t>
            </w:r>
          </w:p>
          <w:p w14:paraId="18B67DE9" w14:textId="77777777" w:rsidR="00110F32" w:rsidRPr="008F74C6" w:rsidRDefault="006E7CEB" w:rsidP="00AE713A">
            <w:pPr>
              <w:tabs>
                <w:tab w:val="right" w:pos="7485"/>
              </w:tabs>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Coordinator/Developer, Institute for Service Excellence</w:t>
            </w:r>
          </w:p>
          <w:p w14:paraId="2C090EEA" w14:textId="77777777" w:rsidR="00110F32" w:rsidRPr="008F74C6" w:rsidRDefault="006E7CEB" w:rsidP="00AE713A">
            <w:pPr>
              <w:spacing w:after="120"/>
              <w:ind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Contributed to the redesign of the Professional Certification, Customer Service program. Led resume builder workshops for at-risk-youth programs to help students prepare for and seek work. Managed non-credit programs provided through the Institute of Service Excellence; prepared master schedule of programs; determined promotional activities and production expenses. Recruited, </w:t>
            </w:r>
            <w:proofErr w:type="gramStart"/>
            <w:r w:rsidRPr="008F74C6">
              <w:rPr>
                <w:rFonts w:ascii="Times New Roman" w:eastAsia="Times New Roman" w:hAnsi="Times New Roman" w:cs="Times New Roman"/>
                <w:sz w:val="20"/>
                <w:szCs w:val="20"/>
              </w:rPr>
              <w:t>screened</w:t>
            </w:r>
            <w:proofErr w:type="gramEnd"/>
            <w:r w:rsidRPr="008F74C6">
              <w:rPr>
                <w:rFonts w:ascii="Times New Roman" w:eastAsia="Times New Roman" w:hAnsi="Times New Roman" w:cs="Times New Roman"/>
                <w:sz w:val="20"/>
                <w:szCs w:val="20"/>
              </w:rPr>
              <w:t xml:space="preserve"> and evaluated instructors and negotiated salaries. Provided hiring recommendations to HR for new instructors.</w:t>
            </w:r>
          </w:p>
          <w:p w14:paraId="728DF47B"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Facilitated classes for at-risk-youth at Atlantic City High School and Atlantic County Jail in early release programs.</w:t>
            </w:r>
          </w:p>
          <w:p w14:paraId="4AE90BD8"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Provided oversight to instructors in the design and development of curriculum ensuring quality academic standards; evaluated and selected course materials; wrote copy for course descriptions used in marketing publications.</w:t>
            </w:r>
          </w:p>
          <w:p w14:paraId="69782C5E" w14:textId="77777777" w:rsidR="00110F32" w:rsidRPr="008F74C6" w:rsidRDefault="006E7CEB" w:rsidP="00AE713A">
            <w:pPr>
              <w:numPr>
                <w:ilvl w:val="0"/>
                <w:numId w:val="1"/>
              </w:numPr>
              <w:spacing w:after="120"/>
              <w:ind w:left="540" w:right="150"/>
              <w:rPr>
                <w:rFonts w:ascii="Times New Roman" w:eastAsia="Times New Roman" w:hAnsi="Times New Roman" w:cs="Times New Roman"/>
                <w:sz w:val="20"/>
                <w:szCs w:val="20"/>
              </w:rPr>
            </w:pPr>
            <w:r w:rsidRPr="008F74C6">
              <w:rPr>
                <w:rFonts w:ascii="Times New Roman" w:eastAsia="Times New Roman" w:hAnsi="Times New Roman" w:cs="Times New Roman"/>
                <w:sz w:val="20"/>
                <w:szCs w:val="20"/>
              </w:rPr>
              <w:t xml:space="preserve">Collaborated with leadership to analyze profit/loss and enrollment trends of individual programs; developed and implemented strategies to achieve financial and enrollment goals such as needs assessment, </w:t>
            </w:r>
            <w:proofErr w:type="gramStart"/>
            <w:r w:rsidRPr="008F74C6">
              <w:rPr>
                <w:rFonts w:ascii="Times New Roman" w:eastAsia="Times New Roman" w:hAnsi="Times New Roman" w:cs="Times New Roman"/>
                <w:sz w:val="20"/>
                <w:szCs w:val="20"/>
              </w:rPr>
              <w:t>surveys</w:t>
            </w:r>
            <w:proofErr w:type="gramEnd"/>
            <w:r w:rsidRPr="008F74C6">
              <w:rPr>
                <w:rFonts w:ascii="Times New Roman" w:eastAsia="Times New Roman" w:hAnsi="Times New Roman" w:cs="Times New Roman"/>
                <w:sz w:val="20"/>
                <w:szCs w:val="20"/>
              </w:rPr>
              <w:t xml:space="preserve"> and other methods of customer feedback.</w:t>
            </w:r>
          </w:p>
          <w:p w14:paraId="424AF641" w14:textId="77777777" w:rsidR="00110F32" w:rsidRPr="008F74C6" w:rsidRDefault="006E7CEB" w:rsidP="00AE713A">
            <w:pPr>
              <w:spacing w:after="120"/>
              <w:ind w:right="150"/>
              <w:rPr>
                <w:rFonts w:ascii="Times New Roman" w:eastAsia="Times New Roman" w:hAnsi="Times New Roman" w:cs="Times New Roman"/>
                <w:b/>
                <w:i/>
                <w:sz w:val="20"/>
                <w:szCs w:val="20"/>
              </w:rPr>
            </w:pPr>
            <w:r w:rsidRPr="008F74C6">
              <w:rPr>
                <w:rFonts w:ascii="Times New Roman" w:eastAsia="Times New Roman" w:hAnsi="Times New Roman" w:cs="Times New Roman"/>
                <w:b/>
                <w:i/>
                <w:sz w:val="20"/>
                <w:szCs w:val="20"/>
              </w:rPr>
              <w:t>Held early roles in the medical, insurance field, and food &amp; beverage.</w:t>
            </w:r>
          </w:p>
        </w:tc>
      </w:tr>
    </w:tbl>
    <w:p w14:paraId="39534A8A" w14:textId="77777777" w:rsidR="00110F32" w:rsidRPr="00DE36F0" w:rsidRDefault="00110F32" w:rsidP="00AE713A">
      <w:pPr>
        <w:spacing w:after="120" w:line="360" w:lineRule="auto"/>
        <w:ind w:right="150"/>
        <w:rPr>
          <w:rFonts w:ascii="Times New Roman" w:eastAsia="Times New Roman" w:hAnsi="Times New Roman" w:cs="Times New Roman"/>
          <w:sz w:val="20"/>
          <w:szCs w:val="20"/>
        </w:rPr>
      </w:pPr>
    </w:p>
    <w:sectPr w:rsidR="00110F32" w:rsidRPr="00DE36F0">
      <w:headerReference w:type="default" r:id="rId56"/>
      <w:footerReference w:type="default" r:id="rId57"/>
      <w:footerReference w:type="first" r:id="rId58"/>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2A0D8" w14:textId="77777777" w:rsidR="003A1787" w:rsidRDefault="003A1787">
      <w:r>
        <w:separator/>
      </w:r>
    </w:p>
  </w:endnote>
  <w:endnote w:type="continuationSeparator" w:id="0">
    <w:p w14:paraId="1F11DE73" w14:textId="77777777" w:rsidR="003A1787" w:rsidRDefault="003A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9470C" w14:textId="77777777" w:rsidR="00B315B0" w:rsidRDefault="00B315B0">
    <w:pPr>
      <w:pBdr>
        <w:top w:val="nil"/>
        <w:left w:val="nil"/>
        <w:bottom w:val="nil"/>
        <w:right w:val="nil"/>
        <w:between w:val="nil"/>
      </w:pBdr>
      <w:tabs>
        <w:tab w:val="center" w:pos="4680"/>
        <w:tab w:val="right" w:pos="9360"/>
      </w:tabs>
      <w:jc w:val="right"/>
      <w:rPr>
        <w:color w:val="244061"/>
      </w:rPr>
    </w:pPr>
    <w:r>
      <w:rPr>
        <w:color w:val="244061"/>
      </w:rPr>
      <w:t xml:space="preserve">Criscione-Naylor </w:t>
    </w:r>
    <w:r>
      <w:rPr>
        <w:color w:val="244061"/>
      </w:rPr>
      <w:fldChar w:fldCharType="begin"/>
    </w:r>
    <w:r>
      <w:rPr>
        <w:color w:val="244061"/>
      </w:rPr>
      <w:instrText>PAGE</w:instrText>
    </w:r>
    <w:r>
      <w:rPr>
        <w:color w:val="244061"/>
      </w:rPr>
      <w:fldChar w:fldCharType="separate"/>
    </w:r>
    <w:r>
      <w:rPr>
        <w:noProof/>
        <w:color w:val="244061"/>
      </w:rPr>
      <w:t>1</w:t>
    </w:r>
    <w:r>
      <w:rPr>
        <w:color w:val="24406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891DF" w14:textId="77777777" w:rsidR="00B315B0" w:rsidRDefault="00B315B0">
    <w:pPr>
      <w:pBdr>
        <w:top w:val="nil"/>
        <w:left w:val="nil"/>
        <w:bottom w:val="nil"/>
        <w:right w:val="nil"/>
        <w:between w:val="nil"/>
      </w:pBdr>
      <w:tabs>
        <w:tab w:val="center" w:pos="4680"/>
        <w:tab w:val="right" w:pos="9360"/>
      </w:tabs>
      <w:jc w:val="center"/>
      <w:rPr>
        <w:b/>
        <w:color w:val="244061"/>
      </w:rPr>
    </w:pPr>
    <w:r>
      <w:rPr>
        <w:b/>
        <w:color w:val="24406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504CE" w14:textId="77777777" w:rsidR="003A1787" w:rsidRDefault="003A1787">
      <w:r>
        <w:separator/>
      </w:r>
    </w:p>
  </w:footnote>
  <w:footnote w:type="continuationSeparator" w:id="0">
    <w:p w14:paraId="196D791E" w14:textId="77777777" w:rsidR="003A1787" w:rsidRDefault="003A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84BD1" w14:textId="77777777" w:rsidR="00B315B0" w:rsidRDefault="00B31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57513"/>
    <w:multiLevelType w:val="multilevel"/>
    <w:tmpl w:val="B5002D9A"/>
    <w:lvl w:ilvl="0">
      <w:start w:val="1"/>
      <w:numFmt w:val="bullet"/>
      <w:lvlText w:val="▪"/>
      <w:lvlJc w:val="left"/>
      <w:pPr>
        <w:ind w:left="648" w:hanging="288"/>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0DCF5F07"/>
    <w:multiLevelType w:val="multilevel"/>
    <w:tmpl w:val="29749B12"/>
    <w:lvl w:ilvl="0">
      <w:start w:val="1"/>
      <w:numFmt w:val="bullet"/>
      <w:lvlText w:val=""/>
      <w:lvlJc w:val="left"/>
      <w:pPr>
        <w:ind w:left="648" w:hanging="288"/>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 w15:restartNumberingAfterBreak="0">
    <w:nsid w:val="0E4340F2"/>
    <w:multiLevelType w:val="multilevel"/>
    <w:tmpl w:val="6F0C9CB6"/>
    <w:lvl w:ilvl="0">
      <w:start w:val="1"/>
      <w:numFmt w:val="bullet"/>
      <w:lvlText w:val=""/>
      <w:lvlJc w:val="left"/>
      <w:pPr>
        <w:ind w:left="648" w:hanging="288"/>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 w15:restartNumberingAfterBreak="0">
    <w:nsid w:val="1A706A3E"/>
    <w:multiLevelType w:val="multilevel"/>
    <w:tmpl w:val="5A40C144"/>
    <w:lvl w:ilvl="0">
      <w:start w:val="2009"/>
      <w:numFmt w:val="decimal"/>
      <w:lvlText w:val="%1"/>
      <w:lvlJc w:val="left"/>
      <w:pPr>
        <w:ind w:left="900" w:hanging="900"/>
      </w:pPr>
      <w:rPr>
        <w:rFonts w:hint="default"/>
      </w:rPr>
    </w:lvl>
    <w:lvl w:ilvl="1">
      <w:start w:val="201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887C7A"/>
    <w:multiLevelType w:val="multilevel"/>
    <w:tmpl w:val="5CB28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256DC0"/>
    <w:multiLevelType w:val="multilevel"/>
    <w:tmpl w:val="E8605012"/>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8F2105"/>
    <w:multiLevelType w:val="multilevel"/>
    <w:tmpl w:val="E8605012"/>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4C73ED"/>
    <w:multiLevelType w:val="multilevel"/>
    <w:tmpl w:val="E8605012"/>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007B23"/>
    <w:multiLevelType w:val="multilevel"/>
    <w:tmpl w:val="29749B12"/>
    <w:lvl w:ilvl="0">
      <w:start w:val="1"/>
      <w:numFmt w:val="bullet"/>
      <w:lvlText w:val=""/>
      <w:lvlJc w:val="left"/>
      <w:pPr>
        <w:ind w:left="648" w:hanging="288"/>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9" w15:restartNumberingAfterBreak="0">
    <w:nsid w:val="405F44DF"/>
    <w:multiLevelType w:val="multilevel"/>
    <w:tmpl w:val="E8605012"/>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6D063A"/>
    <w:multiLevelType w:val="hybridMultilevel"/>
    <w:tmpl w:val="E7424ACA"/>
    <w:lvl w:ilvl="0" w:tplc="55E46D5C">
      <w:start w:val="2022"/>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95BA8"/>
    <w:multiLevelType w:val="multilevel"/>
    <w:tmpl w:val="29749B12"/>
    <w:lvl w:ilvl="0">
      <w:start w:val="1"/>
      <w:numFmt w:val="bullet"/>
      <w:lvlText w:val=""/>
      <w:lvlJc w:val="left"/>
      <w:pPr>
        <w:ind w:left="648" w:hanging="288"/>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2" w15:restartNumberingAfterBreak="0">
    <w:nsid w:val="605C6AD4"/>
    <w:multiLevelType w:val="hybridMultilevel"/>
    <w:tmpl w:val="F6A4B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12EDE"/>
    <w:multiLevelType w:val="multilevel"/>
    <w:tmpl w:val="E8605012"/>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CA4BDB"/>
    <w:multiLevelType w:val="hybridMultilevel"/>
    <w:tmpl w:val="8606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44728"/>
    <w:multiLevelType w:val="multilevel"/>
    <w:tmpl w:val="E8605012"/>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E14B49"/>
    <w:multiLevelType w:val="hybridMultilevel"/>
    <w:tmpl w:val="DF82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649442">
    <w:abstractNumId w:val="4"/>
  </w:num>
  <w:num w:numId="2" w16cid:durableId="53428587">
    <w:abstractNumId w:val="1"/>
  </w:num>
  <w:num w:numId="3" w16cid:durableId="1650281839">
    <w:abstractNumId w:val="0"/>
  </w:num>
  <w:num w:numId="4" w16cid:durableId="287513875">
    <w:abstractNumId w:val="14"/>
  </w:num>
  <w:num w:numId="5" w16cid:durableId="393816326">
    <w:abstractNumId w:val="15"/>
  </w:num>
  <w:num w:numId="6" w16cid:durableId="917908258">
    <w:abstractNumId w:val="2"/>
  </w:num>
  <w:num w:numId="7" w16cid:durableId="1671716747">
    <w:abstractNumId w:val="8"/>
  </w:num>
  <w:num w:numId="8" w16cid:durableId="781340927">
    <w:abstractNumId w:val="11"/>
  </w:num>
  <w:num w:numId="9" w16cid:durableId="2091464405">
    <w:abstractNumId w:val="3"/>
  </w:num>
  <w:num w:numId="10" w16cid:durableId="1108816449">
    <w:abstractNumId w:val="10"/>
  </w:num>
  <w:num w:numId="11" w16cid:durableId="1592086320">
    <w:abstractNumId w:val="12"/>
  </w:num>
  <w:num w:numId="12" w16cid:durableId="1956710187">
    <w:abstractNumId w:val="9"/>
  </w:num>
  <w:num w:numId="13" w16cid:durableId="704985651">
    <w:abstractNumId w:val="7"/>
  </w:num>
  <w:num w:numId="14" w16cid:durableId="706493900">
    <w:abstractNumId w:val="5"/>
  </w:num>
  <w:num w:numId="15" w16cid:durableId="11154749">
    <w:abstractNumId w:val="6"/>
  </w:num>
  <w:num w:numId="16" w16cid:durableId="837690512">
    <w:abstractNumId w:val="13"/>
  </w:num>
  <w:num w:numId="17" w16cid:durableId="11956758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32"/>
    <w:rsid w:val="0000364A"/>
    <w:rsid w:val="00006255"/>
    <w:rsid w:val="000141B7"/>
    <w:rsid w:val="00014712"/>
    <w:rsid w:val="0001471D"/>
    <w:rsid w:val="00024D0A"/>
    <w:rsid w:val="00032AE0"/>
    <w:rsid w:val="00032EC6"/>
    <w:rsid w:val="00037683"/>
    <w:rsid w:val="000431A0"/>
    <w:rsid w:val="00046338"/>
    <w:rsid w:val="00055086"/>
    <w:rsid w:val="00056BFE"/>
    <w:rsid w:val="00064CD3"/>
    <w:rsid w:val="000824EA"/>
    <w:rsid w:val="0008436F"/>
    <w:rsid w:val="00090E39"/>
    <w:rsid w:val="00094E8D"/>
    <w:rsid w:val="00096897"/>
    <w:rsid w:val="000A05F4"/>
    <w:rsid w:val="000B77FF"/>
    <w:rsid w:val="000C04D8"/>
    <w:rsid w:val="000C4460"/>
    <w:rsid w:val="000D38EE"/>
    <w:rsid w:val="000D6CDB"/>
    <w:rsid w:val="000E51B8"/>
    <w:rsid w:val="000F1902"/>
    <w:rsid w:val="000F5A8E"/>
    <w:rsid w:val="00110F32"/>
    <w:rsid w:val="001132F9"/>
    <w:rsid w:val="001305FF"/>
    <w:rsid w:val="00130D9D"/>
    <w:rsid w:val="0013292B"/>
    <w:rsid w:val="001722D0"/>
    <w:rsid w:val="001801CF"/>
    <w:rsid w:val="00186274"/>
    <w:rsid w:val="00193E06"/>
    <w:rsid w:val="00195A3F"/>
    <w:rsid w:val="00197038"/>
    <w:rsid w:val="00197F1B"/>
    <w:rsid w:val="001B37D9"/>
    <w:rsid w:val="001D3A7F"/>
    <w:rsid w:val="001D4F1B"/>
    <w:rsid w:val="001E44AA"/>
    <w:rsid w:val="001E48E6"/>
    <w:rsid w:val="001F771C"/>
    <w:rsid w:val="00213F48"/>
    <w:rsid w:val="00215D26"/>
    <w:rsid w:val="002161EB"/>
    <w:rsid w:val="0021764F"/>
    <w:rsid w:val="0023043C"/>
    <w:rsid w:val="00230F95"/>
    <w:rsid w:val="00250FC7"/>
    <w:rsid w:val="002716C3"/>
    <w:rsid w:val="00275D16"/>
    <w:rsid w:val="002763DA"/>
    <w:rsid w:val="00277504"/>
    <w:rsid w:val="00283298"/>
    <w:rsid w:val="00286A8F"/>
    <w:rsid w:val="002A39CF"/>
    <w:rsid w:val="002C7DE6"/>
    <w:rsid w:val="002D5F6E"/>
    <w:rsid w:val="002E4E9F"/>
    <w:rsid w:val="002F25D1"/>
    <w:rsid w:val="002F381A"/>
    <w:rsid w:val="002F7428"/>
    <w:rsid w:val="0030356D"/>
    <w:rsid w:val="003064EB"/>
    <w:rsid w:val="00325B31"/>
    <w:rsid w:val="00331D9E"/>
    <w:rsid w:val="00334605"/>
    <w:rsid w:val="00340F3B"/>
    <w:rsid w:val="00343879"/>
    <w:rsid w:val="00343FBD"/>
    <w:rsid w:val="00355795"/>
    <w:rsid w:val="00357231"/>
    <w:rsid w:val="00360D84"/>
    <w:rsid w:val="0036236F"/>
    <w:rsid w:val="003655B1"/>
    <w:rsid w:val="003702A3"/>
    <w:rsid w:val="003728D5"/>
    <w:rsid w:val="00376F61"/>
    <w:rsid w:val="003805A4"/>
    <w:rsid w:val="003806CF"/>
    <w:rsid w:val="00396AE8"/>
    <w:rsid w:val="003A1787"/>
    <w:rsid w:val="003A361A"/>
    <w:rsid w:val="003B7C59"/>
    <w:rsid w:val="003D21A7"/>
    <w:rsid w:val="003E05FD"/>
    <w:rsid w:val="003E3ADA"/>
    <w:rsid w:val="0040409E"/>
    <w:rsid w:val="004051C8"/>
    <w:rsid w:val="0041093E"/>
    <w:rsid w:val="004178F8"/>
    <w:rsid w:val="004264D4"/>
    <w:rsid w:val="004268A9"/>
    <w:rsid w:val="00430BE0"/>
    <w:rsid w:val="00440ABE"/>
    <w:rsid w:val="00440FB0"/>
    <w:rsid w:val="00456794"/>
    <w:rsid w:val="00457C61"/>
    <w:rsid w:val="00462B9B"/>
    <w:rsid w:val="004648AC"/>
    <w:rsid w:val="004820F1"/>
    <w:rsid w:val="00482112"/>
    <w:rsid w:val="00483CE3"/>
    <w:rsid w:val="004903B9"/>
    <w:rsid w:val="004975A7"/>
    <w:rsid w:val="004C6E77"/>
    <w:rsid w:val="004D3303"/>
    <w:rsid w:val="004E2DE4"/>
    <w:rsid w:val="004E553F"/>
    <w:rsid w:val="004F137D"/>
    <w:rsid w:val="004F63B6"/>
    <w:rsid w:val="004F7D22"/>
    <w:rsid w:val="00511CEA"/>
    <w:rsid w:val="00513657"/>
    <w:rsid w:val="00520B19"/>
    <w:rsid w:val="00541998"/>
    <w:rsid w:val="005521C5"/>
    <w:rsid w:val="0055474B"/>
    <w:rsid w:val="005727FA"/>
    <w:rsid w:val="00577A79"/>
    <w:rsid w:val="0058374A"/>
    <w:rsid w:val="00583A01"/>
    <w:rsid w:val="0059007C"/>
    <w:rsid w:val="005A49AC"/>
    <w:rsid w:val="005B4588"/>
    <w:rsid w:val="005C258B"/>
    <w:rsid w:val="005D2D62"/>
    <w:rsid w:val="005D4CE0"/>
    <w:rsid w:val="005E30C6"/>
    <w:rsid w:val="005E3DF5"/>
    <w:rsid w:val="005F38F5"/>
    <w:rsid w:val="00603D2A"/>
    <w:rsid w:val="00604247"/>
    <w:rsid w:val="006209AD"/>
    <w:rsid w:val="006312A1"/>
    <w:rsid w:val="006322FC"/>
    <w:rsid w:val="0063412D"/>
    <w:rsid w:val="00641856"/>
    <w:rsid w:val="00666B8A"/>
    <w:rsid w:val="00666C22"/>
    <w:rsid w:val="00677F72"/>
    <w:rsid w:val="00684170"/>
    <w:rsid w:val="00694730"/>
    <w:rsid w:val="00696A96"/>
    <w:rsid w:val="006A0503"/>
    <w:rsid w:val="006E7CEB"/>
    <w:rsid w:val="00703473"/>
    <w:rsid w:val="00703BA7"/>
    <w:rsid w:val="00703C05"/>
    <w:rsid w:val="00706191"/>
    <w:rsid w:val="007132DB"/>
    <w:rsid w:val="00720E68"/>
    <w:rsid w:val="00723FDF"/>
    <w:rsid w:val="00733E4E"/>
    <w:rsid w:val="007565B5"/>
    <w:rsid w:val="0076590B"/>
    <w:rsid w:val="007674A0"/>
    <w:rsid w:val="0077473E"/>
    <w:rsid w:val="00794B69"/>
    <w:rsid w:val="007B30EA"/>
    <w:rsid w:val="007B35F5"/>
    <w:rsid w:val="007E11AE"/>
    <w:rsid w:val="00802F41"/>
    <w:rsid w:val="00806A45"/>
    <w:rsid w:val="008140D0"/>
    <w:rsid w:val="0081569F"/>
    <w:rsid w:val="008167A0"/>
    <w:rsid w:val="008210A1"/>
    <w:rsid w:val="00824D2F"/>
    <w:rsid w:val="00842382"/>
    <w:rsid w:val="00844D4C"/>
    <w:rsid w:val="00875592"/>
    <w:rsid w:val="008877E5"/>
    <w:rsid w:val="00893B49"/>
    <w:rsid w:val="00895EBB"/>
    <w:rsid w:val="00896EB1"/>
    <w:rsid w:val="008A65B0"/>
    <w:rsid w:val="008A7FB3"/>
    <w:rsid w:val="008B4C03"/>
    <w:rsid w:val="008C62FB"/>
    <w:rsid w:val="008D141F"/>
    <w:rsid w:val="008D1E5D"/>
    <w:rsid w:val="008D2520"/>
    <w:rsid w:val="008E53C6"/>
    <w:rsid w:val="008F01E7"/>
    <w:rsid w:val="008F41D8"/>
    <w:rsid w:val="008F74C6"/>
    <w:rsid w:val="00920D90"/>
    <w:rsid w:val="00934F36"/>
    <w:rsid w:val="00950332"/>
    <w:rsid w:val="009528FB"/>
    <w:rsid w:val="00957783"/>
    <w:rsid w:val="00964B5E"/>
    <w:rsid w:val="00971021"/>
    <w:rsid w:val="009776C6"/>
    <w:rsid w:val="00982791"/>
    <w:rsid w:val="00982EDE"/>
    <w:rsid w:val="00987AA9"/>
    <w:rsid w:val="009952C7"/>
    <w:rsid w:val="009C5084"/>
    <w:rsid w:val="009C566D"/>
    <w:rsid w:val="009D75E9"/>
    <w:rsid w:val="009E7FAD"/>
    <w:rsid w:val="009F035A"/>
    <w:rsid w:val="009F2269"/>
    <w:rsid w:val="00A0568E"/>
    <w:rsid w:val="00A059F5"/>
    <w:rsid w:val="00A1480A"/>
    <w:rsid w:val="00A150AF"/>
    <w:rsid w:val="00A16006"/>
    <w:rsid w:val="00A24234"/>
    <w:rsid w:val="00A2721A"/>
    <w:rsid w:val="00A4347C"/>
    <w:rsid w:val="00A46974"/>
    <w:rsid w:val="00A534B2"/>
    <w:rsid w:val="00A552A9"/>
    <w:rsid w:val="00A65E3B"/>
    <w:rsid w:val="00A67994"/>
    <w:rsid w:val="00A720BA"/>
    <w:rsid w:val="00A76943"/>
    <w:rsid w:val="00A82842"/>
    <w:rsid w:val="00A837F2"/>
    <w:rsid w:val="00A90DFB"/>
    <w:rsid w:val="00A92056"/>
    <w:rsid w:val="00A9657D"/>
    <w:rsid w:val="00AC1A49"/>
    <w:rsid w:val="00AD0755"/>
    <w:rsid w:val="00AE713A"/>
    <w:rsid w:val="00AF3FDA"/>
    <w:rsid w:val="00B00E95"/>
    <w:rsid w:val="00B045EF"/>
    <w:rsid w:val="00B068BD"/>
    <w:rsid w:val="00B06FBA"/>
    <w:rsid w:val="00B073FC"/>
    <w:rsid w:val="00B21853"/>
    <w:rsid w:val="00B2379C"/>
    <w:rsid w:val="00B315B0"/>
    <w:rsid w:val="00B338B2"/>
    <w:rsid w:val="00B37D04"/>
    <w:rsid w:val="00B47B0B"/>
    <w:rsid w:val="00B51990"/>
    <w:rsid w:val="00B56CAA"/>
    <w:rsid w:val="00B604F6"/>
    <w:rsid w:val="00B60C23"/>
    <w:rsid w:val="00B72A27"/>
    <w:rsid w:val="00B80976"/>
    <w:rsid w:val="00B87A71"/>
    <w:rsid w:val="00B918C2"/>
    <w:rsid w:val="00B91A9E"/>
    <w:rsid w:val="00BA55A2"/>
    <w:rsid w:val="00BC7BE9"/>
    <w:rsid w:val="00BD3DBA"/>
    <w:rsid w:val="00BE3B54"/>
    <w:rsid w:val="00C33BCD"/>
    <w:rsid w:val="00C46FFC"/>
    <w:rsid w:val="00C476BD"/>
    <w:rsid w:val="00C55781"/>
    <w:rsid w:val="00C572B3"/>
    <w:rsid w:val="00C61EB7"/>
    <w:rsid w:val="00C7780F"/>
    <w:rsid w:val="00C8147B"/>
    <w:rsid w:val="00C83F7F"/>
    <w:rsid w:val="00C8544D"/>
    <w:rsid w:val="00C90089"/>
    <w:rsid w:val="00C9240F"/>
    <w:rsid w:val="00C96369"/>
    <w:rsid w:val="00CB3B6B"/>
    <w:rsid w:val="00CB49C0"/>
    <w:rsid w:val="00CC1FEF"/>
    <w:rsid w:val="00CC2A72"/>
    <w:rsid w:val="00CD03A2"/>
    <w:rsid w:val="00CD29D1"/>
    <w:rsid w:val="00CD592B"/>
    <w:rsid w:val="00CE0DB4"/>
    <w:rsid w:val="00CE56F8"/>
    <w:rsid w:val="00CE6068"/>
    <w:rsid w:val="00CF36D4"/>
    <w:rsid w:val="00CF6196"/>
    <w:rsid w:val="00D02777"/>
    <w:rsid w:val="00D11E87"/>
    <w:rsid w:val="00D217C3"/>
    <w:rsid w:val="00D21862"/>
    <w:rsid w:val="00D22E0B"/>
    <w:rsid w:val="00D33699"/>
    <w:rsid w:val="00D417C1"/>
    <w:rsid w:val="00D467B4"/>
    <w:rsid w:val="00D46DAE"/>
    <w:rsid w:val="00D474BC"/>
    <w:rsid w:val="00D50B14"/>
    <w:rsid w:val="00D57940"/>
    <w:rsid w:val="00D652AC"/>
    <w:rsid w:val="00D8130C"/>
    <w:rsid w:val="00D84A78"/>
    <w:rsid w:val="00D87376"/>
    <w:rsid w:val="00D975D2"/>
    <w:rsid w:val="00DB2269"/>
    <w:rsid w:val="00DC36E0"/>
    <w:rsid w:val="00DE36F0"/>
    <w:rsid w:val="00DE6E9C"/>
    <w:rsid w:val="00E0460A"/>
    <w:rsid w:val="00E10513"/>
    <w:rsid w:val="00E12159"/>
    <w:rsid w:val="00E128AE"/>
    <w:rsid w:val="00E20C7F"/>
    <w:rsid w:val="00E420EB"/>
    <w:rsid w:val="00E46496"/>
    <w:rsid w:val="00E530F1"/>
    <w:rsid w:val="00E656A5"/>
    <w:rsid w:val="00E805C5"/>
    <w:rsid w:val="00E81299"/>
    <w:rsid w:val="00E9670A"/>
    <w:rsid w:val="00EB735D"/>
    <w:rsid w:val="00EB7D49"/>
    <w:rsid w:val="00EC64D3"/>
    <w:rsid w:val="00ED5912"/>
    <w:rsid w:val="00ED5DCD"/>
    <w:rsid w:val="00EE0D27"/>
    <w:rsid w:val="00EE4BB9"/>
    <w:rsid w:val="00F060A4"/>
    <w:rsid w:val="00F31F6A"/>
    <w:rsid w:val="00F37CC5"/>
    <w:rsid w:val="00F644CD"/>
    <w:rsid w:val="00F844EC"/>
    <w:rsid w:val="00F8554F"/>
    <w:rsid w:val="00F8620A"/>
    <w:rsid w:val="00F86595"/>
    <w:rsid w:val="00F87936"/>
    <w:rsid w:val="00F9097F"/>
    <w:rsid w:val="00F95349"/>
    <w:rsid w:val="00FA26A5"/>
    <w:rsid w:val="00FA6EC1"/>
    <w:rsid w:val="00FA7FF2"/>
    <w:rsid w:val="00FD20B9"/>
    <w:rsid w:val="00FF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E2D9"/>
  <w15:docId w15:val="{D595CEA8-5104-4BDB-A6A5-4B12810C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Garamond" w:hAnsi="Garamond" w:cs="Garamond"/>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703473"/>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uiPriority w:val="99"/>
    <w:unhideWhenUsed/>
    <w:rsid w:val="00703473"/>
    <w:rPr>
      <w:color w:val="0000FF"/>
      <w:u w:val="single"/>
    </w:rPr>
  </w:style>
  <w:style w:type="paragraph" w:styleId="BalloonText">
    <w:name w:val="Balloon Text"/>
    <w:basedOn w:val="Normal"/>
    <w:link w:val="BalloonTextChar"/>
    <w:uiPriority w:val="99"/>
    <w:semiHidden/>
    <w:unhideWhenUsed/>
    <w:rsid w:val="00D33699"/>
    <w:rPr>
      <w:rFonts w:ascii="Segoe UI" w:hAnsi="Segoe UI" w:cs="Segoe UI"/>
      <w:sz w:val="18"/>
      <w:szCs w:val="18"/>
    </w:rPr>
  </w:style>
  <w:style w:type="character" w:customStyle="1" w:styleId="BalloonTextChar">
    <w:name w:val="Balloon Text Char"/>
    <w:link w:val="BalloonText"/>
    <w:uiPriority w:val="99"/>
    <w:semiHidden/>
    <w:rsid w:val="00D33699"/>
    <w:rPr>
      <w:rFonts w:ascii="Segoe UI" w:hAnsi="Segoe UI" w:cs="Segoe UI"/>
      <w:sz w:val="18"/>
      <w:szCs w:val="18"/>
    </w:rPr>
  </w:style>
  <w:style w:type="table" w:styleId="TableGrid">
    <w:name w:val="Table Grid"/>
    <w:basedOn w:val="TableNormal"/>
    <w:uiPriority w:val="39"/>
    <w:rsid w:val="002A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B37D9"/>
    <w:rPr>
      <w:color w:val="605E5C"/>
      <w:shd w:val="clear" w:color="auto" w:fill="E1DFDD"/>
    </w:rPr>
  </w:style>
  <w:style w:type="paragraph" w:styleId="ListParagraph">
    <w:name w:val="List Paragraph"/>
    <w:basedOn w:val="Normal"/>
    <w:uiPriority w:val="34"/>
    <w:qFormat/>
    <w:rsid w:val="00893B49"/>
    <w:pPr>
      <w:ind w:left="720"/>
      <w:contextualSpacing/>
    </w:pPr>
  </w:style>
  <w:style w:type="character" w:styleId="FollowedHyperlink">
    <w:name w:val="FollowedHyperlink"/>
    <w:uiPriority w:val="99"/>
    <w:semiHidden/>
    <w:unhideWhenUsed/>
    <w:rsid w:val="00A92056"/>
    <w:rPr>
      <w:color w:val="800080"/>
      <w:u w:val="single"/>
    </w:rPr>
  </w:style>
  <w:style w:type="character" w:customStyle="1" w:styleId="markbyg88dhuv">
    <w:name w:val="markbyg88dhuv"/>
    <w:basedOn w:val="DefaultParagraphFont"/>
    <w:rsid w:val="00F9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4526">
      <w:bodyDiv w:val="1"/>
      <w:marLeft w:val="0"/>
      <w:marRight w:val="0"/>
      <w:marTop w:val="0"/>
      <w:marBottom w:val="0"/>
      <w:divBdr>
        <w:top w:val="none" w:sz="0" w:space="0" w:color="auto"/>
        <w:left w:val="none" w:sz="0" w:space="0" w:color="auto"/>
        <w:bottom w:val="none" w:sz="0" w:space="0" w:color="auto"/>
        <w:right w:val="none" w:sz="0" w:space="0" w:color="auto"/>
      </w:divBdr>
    </w:div>
    <w:div w:id="10189015">
      <w:bodyDiv w:val="1"/>
      <w:marLeft w:val="0"/>
      <w:marRight w:val="0"/>
      <w:marTop w:val="0"/>
      <w:marBottom w:val="0"/>
      <w:divBdr>
        <w:top w:val="none" w:sz="0" w:space="0" w:color="auto"/>
        <w:left w:val="none" w:sz="0" w:space="0" w:color="auto"/>
        <w:bottom w:val="none" w:sz="0" w:space="0" w:color="auto"/>
        <w:right w:val="none" w:sz="0" w:space="0" w:color="auto"/>
      </w:divBdr>
      <w:divsChild>
        <w:div w:id="372732412">
          <w:marLeft w:val="0"/>
          <w:marRight w:val="0"/>
          <w:marTop w:val="0"/>
          <w:marBottom w:val="0"/>
          <w:divBdr>
            <w:top w:val="none" w:sz="0" w:space="0" w:color="auto"/>
            <w:left w:val="none" w:sz="0" w:space="0" w:color="auto"/>
            <w:bottom w:val="none" w:sz="0" w:space="0" w:color="auto"/>
            <w:right w:val="none" w:sz="0" w:space="0" w:color="auto"/>
          </w:divBdr>
          <w:divsChild>
            <w:div w:id="2094861787">
              <w:marLeft w:val="0"/>
              <w:marRight w:val="0"/>
              <w:marTop w:val="0"/>
              <w:marBottom w:val="0"/>
              <w:divBdr>
                <w:top w:val="none" w:sz="0" w:space="0" w:color="auto"/>
                <w:left w:val="none" w:sz="0" w:space="0" w:color="auto"/>
                <w:bottom w:val="none" w:sz="0" w:space="0" w:color="auto"/>
                <w:right w:val="none" w:sz="0" w:space="0" w:color="auto"/>
              </w:divBdr>
              <w:divsChild>
                <w:div w:id="21217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173">
      <w:bodyDiv w:val="1"/>
      <w:marLeft w:val="0"/>
      <w:marRight w:val="0"/>
      <w:marTop w:val="0"/>
      <w:marBottom w:val="0"/>
      <w:divBdr>
        <w:top w:val="none" w:sz="0" w:space="0" w:color="auto"/>
        <w:left w:val="none" w:sz="0" w:space="0" w:color="auto"/>
        <w:bottom w:val="none" w:sz="0" w:space="0" w:color="auto"/>
        <w:right w:val="none" w:sz="0" w:space="0" w:color="auto"/>
      </w:divBdr>
    </w:div>
    <w:div w:id="212887765">
      <w:bodyDiv w:val="1"/>
      <w:marLeft w:val="0"/>
      <w:marRight w:val="0"/>
      <w:marTop w:val="0"/>
      <w:marBottom w:val="0"/>
      <w:divBdr>
        <w:top w:val="none" w:sz="0" w:space="0" w:color="auto"/>
        <w:left w:val="none" w:sz="0" w:space="0" w:color="auto"/>
        <w:bottom w:val="none" w:sz="0" w:space="0" w:color="auto"/>
        <w:right w:val="none" w:sz="0" w:space="0" w:color="auto"/>
      </w:divBdr>
    </w:div>
    <w:div w:id="228660244">
      <w:bodyDiv w:val="1"/>
      <w:marLeft w:val="0"/>
      <w:marRight w:val="0"/>
      <w:marTop w:val="0"/>
      <w:marBottom w:val="0"/>
      <w:divBdr>
        <w:top w:val="none" w:sz="0" w:space="0" w:color="auto"/>
        <w:left w:val="none" w:sz="0" w:space="0" w:color="auto"/>
        <w:bottom w:val="none" w:sz="0" w:space="0" w:color="auto"/>
        <w:right w:val="none" w:sz="0" w:space="0" w:color="auto"/>
      </w:divBdr>
    </w:div>
    <w:div w:id="230123110">
      <w:bodyDiv w:val="1"/>
      <w:marLeft w:val="0"/>
      <w:marRight w:val="0"/>
      <w:marTop w:val="0"/>
      <w:marBottom w:val="0"/>
      <w:divBdr>
        <w:top w:val="none" w:sz="0" w:space="0" w:color="auto"/>
        <w:left w:val="none" w:sz="0" w:space="0" w:color="auto"/>
        <w:bottom w:val="none" w:sz="0" w:space="0" w:color="auto"/>
        <w:right w:val="none" w:sz="0" w:space="0" w:color="auto"/>
      </w:divBdr>
    </w:div>
    <w:div w:id="244070824">
      <w:bodyDiv w:val="1"/>
      <w:marLeft w:val="0"/>
      <w:marRight w:val="0"/>
      <w:marTop w:val="0"/>
      <w:marBottom w:val="0"/>
      <w:divBdr>
        <w:top w:val="none" w:sz="0" w:space="0" w:color="auto"/>
        <w:left w:val="none" w:sz="0" w:space="0" w:color="auto"/>
        <w:bottom w:val="none" w:sz="0" w:space="0" w:color="auto"/>
        <w:right w:val="none" w:sz="0" w:space="0" w:color="auto"/>
      </w:divBdr>
    </w:div>
    <w:div w:id="248539571">
      <w:bodyDiv w:val="1"/>
      <w:marLeft w:val="0"/>
      <w:marRight w:val="0"/>
      <w:marTop w:val="0"/>
      <w:marBottom w:val="0"/>
      <w:divBdr>
        <w:top w:val="none" w:sz="0" w:space="0" w:color="auto"/>
        <w:left w:val="none" w:sz="0" w:space="0" w:color="auto"/>
        <w:bottom w:val="none" w:sz="0" w:space="0" w:color="auto"/>
        <w:right w:val="none" w:sz="0" w:space="0" w:color="auto"/>
      </w:divBdr>
    </w:div>
    <w:div w:id="294332703">
      <w:bodyDiv w:val="1"/>
      <w:marLeft w:val="0"/>
      <w:marRight w:val="0"/>
      <w:marTop w:val="0"/>
      <w:marBottom w:val="0"/>
      <w:divBdr>
        <w:top w:val="none" w:sz="0" w:space="0" w:color="auto"/>
        <w:left w:val="none" w:sz="0" w:space="0" w:color="auto"/>
        <w:bottom w:val="none" w:sz="0" w:space="0" w:color="auto"/>
        <w:right w:val="none" w:sz="0" w:space="0" w:color="auto"/>
      </w:divBdr>
    </w:div>
    <w:div w:id="394470234">
      <w:bodyDiv w:val="1"/>
      <w:marLeft w:val="0"/>
      <w:marRight w:val="0"/>
      <w:marTop w:val="0"/>
      <w:marBottom w:val="0"/>
      <w:divBdr>
        <w:top w:val="none" w:sz="0" w:space="0" w:color="auto"/>
        <w:left w:val="none" w:sz="0" w:space="0" w:color="auto"/>
        <w:bottom w:val="none" w:sz="0" w:space="0" w:color="auto"/>
        <w:right w:val="none" w:sz="0" w:space="0" w:color="auto"/>
      </w:divBdr>
    </w:div>
    <w:div w:id="524439579">
      <w:bodyDiv w:val="1"/>
      <w:marLeft w:val="0"/>
      <w:marRight w:val="0"/>
      <w:marTop w:val="0"/>
      <w:marBottom w:val="0"/>
      <w:divBdr>
        <w:top w:val="none" w:sz="0" w:space="0" w:color="auto"/>
        <w:left w:val="none" w:sz="0" w:space="0" w:color="auto"/>
        <w:bottom w:val="none" w:sz="0" w:space="0" w:color="auto"/>
        <w:right w:val="none" w:sz="0" w:space="0" w:color="auto"/>
      </w:divBdr>
    </w:div>
    <w:div w:id="549073631">
      <w:bodyDiv w:val="1"/>
      <w:marLeft w:val="0"/>
      <w:marRight w:val="0"/>
      <w:marTop w:val="0"/>
      <w:marBottom w:val="0"/>
      <w:divBdr>
        <w:top w:val="none" w:sz="0" w:space="0" w:color="auto"/>
        <w:left w:val="none" w:sz="0" w:space="0" w:color="auto"/>
        <w:bottom w:val="none" w:sz="0" w:space="0" w:color="auto"/>
        <w:right w:val="none" w:sz="0" w:space="0" w:color="auto"/>
      </w:divBdr>
      <w:divsChild>
        <w:div w:id="389501338">
          <w:marLeft w:val="0"/>
          <w:marRight w:val="0"/>
          <w:marTop w:val="0"/>
          <w:marBottom w:val="0"/>
          <w:divBdr>
            <w:top w:val="none" w:sz="0" w:space="0" w:color="auto"/>
            <w:left w:val="none" w:sz="0" w:space="0" w:color="auto"/>
            <w:bottom w:val="none" w:sz="0" w:space="0" w:color="auto"/>
            <w:right w:val="none" w:sz="0" w:space="0" w:color="auto"/>
          </w:divBdr>
        </w:div>
        <w:div w:id="415981389">
          <w:marLeft w:val="0"/>
          <w:marRight w:val="0"/>
          <w:marTop w:val="0"/>
          <w:marBottom w:val="0"/>
          <w:divBdr>
            <w:top w:val="none" w:sz="0" w:space="0" w:color="auto"/>
            <w:left w:val="none" w:sz="0" w:space="0" w:color="auto"/>
            <w:bottom w:val="none" w:sz="0" w:space="0" w:color="auto"/>
            <w:right w:val="none" w:sz="0" w:space="0" w:color="auto"/>
          </w:divBdr>
        </w:div>
        <w:div w:id="656881362">
          <w:marLeft w:val="0"/>
          <w:marRight w:val="0"/>
          <w:marTop w:val="0"/>
          <w:marBottom w:val="0"/>
          <w:divBdr>
            <w:top w:val="none" w:sz="0" w:space="0" w:color="auto"/>
            <w:left w:val="none" w:sz="0" w:space="0" w:color="auto"/>
            <w:bottom w:val="none" w:sz="0" w:space="0" w:color="auto"/>
            <w:right w:val="none" w:sz="0" w:space="0" w:color="auto"/>
          </w:divBdr>
        </w:div>
        <w:div w:id="774519923">
          <w:marLeft w:val="0"/>
          <w:marRight w:val="0"/>
          <w:marTop w:val="0"/>
          <w:marBottom w:val="0"/>
          <w:divBdr>
            <w:top w:val="none" w:sz="0" w:space="0" w:color="auto"/>
            <w:left w:val="none" w:sz="0" w:space="0" w:color="auto"/>
            <w:bottom w:val="none" w:sz="0" w:space="0" w:color="auto"/>
            <w:right w:val="none" w:sz="0" w:space="0" w:color="auto"/>
          </w:divBdr>
        </w:div>
        <w:div w:id="813914860">
          <w:marLeft w:val="0"/>
          <w:marRight w:val="0"/>
          <w:marTop w:val="0"/>
          <w:marBottom w:val="0"/>
          <w:divBdr>
            <w:top w:val="none" w:sz="0" w:space="0" w:color="auto"/>
            <w:left w:val="none" w:sz="0" w:space="0" w:color="auto"/>
            <w:bottom w:val="none" w:sz="0" w:space="0" w:color="auto"/>
            <w:right w:val="none" w:sz="0" w:space="0" w:color="auto"/>
          </w:divBdr>
        </w:div>
        <w:div w:id="971718172">
          <w:marLeft w:val="0"/>
          <w:marRight w:val="0"/>
          <w:marTop w:val="0"/>
          <w:marBottom w:val="0"/>
          <w:divBdr>
            <w:top w:val="none" w:sz="0" w:space="0" w:color="auto"/>
            <w:left w:val="none" w:sz="0" w:space="0" w:color="auto"/>
            <w:bottom w:val="none" w:sz="0" w:space="0" w:color="auto"/>
            <w:right w:val="none" w:sz="0" w:space="0" w:color="auto"/>
          </w:divBdr>
        </w:div>
        <w:div w:id="1002005796">
          <w:marLeft w:val="0"/>
          <w:marRight w:val="0"/>
          <w:marTop w:val="0"/>
          <w:marBottom w:val="0"/>
          <w:divBdr>
            <w:top w:val="none" w:sz="0" w:space="0" w:color="auto"/>
            <w:left w:val="none" w:sz="0" w:space="0" w:color="auto"/>
            <w:bottom w:val="none" w:sz="0" w:space="0" w:color="auto"/>
            <w:right w:val="none" w:sz="0" w:space="0" w:color="auto"/>
          </w:divBdr>
        </w:div>
        <w:div w:id="1472090031">
          <w:marLeft w:val="0"/>
          <w:marRight w:val="0"/>
          <w:marTop w:val="0"/>
          <w:marBottom w:val="0"/>
          <w:divBdr>
            <w:top w:val="none" w:sz="0" w:space="0" w:color="auto"/>
            <w:left w:val="none" w:sz="0" w:space="0" w:color="auto"/>
            <w:bottom w:val="none" w:sz="0" w:space="0" w:color="auto"/>
            <w:right w:val="none" w:sz="0" w:space="0" w:color="auto"/>
          </w:divBdr>
        </w:div>
        <w:div w:id="1545632088">
          <w:marLeft w:val="0"/>
          <w:marRight w:val="0"/>
          <w:marTop w:val="0"/>
          <w:marBottom w:val="0"/>
          <w:divBdr>
            <w:top w:val="none" w:sz="0" w:space="0" w:color="auto"/>
            <w:left w:val="none" w:sz="0" w:space="0" w:color="auto"/>
            <w:bottom w:val="none" w:sz="0" w:space="0" w:color="auto"/>
            <w:right w:val="none" w:sz="0" w:space="0" w:color="auto"/>
          </w:divBdr>
        </w:div>
        <w:div w:id="1560630562">
          <w:marLeft w:val="0"/>
          <w:marRight w:val="0"/>
          <w:marTop w:val="0"/>
          <w:marBottom w:val="0"/>
          <w:divBdr>
            <w:top w:val="none" w:sz="0" w:space="0" w:color="auto"/>
            <w:left w:val="none" w:sz="0" w:space="0" w:color="auto"/>
            <w:bottom w:val="none" w:sz="0" w:space="0" w:color="auto"/>
            <w:right w:val="none" w:sz="0" w:space="0" w:color="auto"/>
          </w:divBdr>
        </w:div>
        <w:div w:id="1640453173">
          <w:marLeft w:val="0"/>
          <w:marRight w:val="0"/>
          <w:marTop w:val="0"/>
          <w:marBottom w:val="0"/>
          <w:divBdr>
            <w:top w:val="none" w:sz="0" w:space="0" w:color="auto"/>
            <w:left w:val="none" w:sz="0" w:space="0" w:color="auto"/>
            <w:bottom w:val="none" w:sz="0" w:space="0" w:color="auto"/>
            <w:right w:val="none" w:sz="0" w:space="0" w:color="auto"/>
          </w:divBdr>
        </w:div>
        <w:div w:id="2062440633">
          <w:marLeft w:val="0"/>
          <w:marRight w:val="0"/>
          <w:marTop w:val="0"/>
          <w:marBottom w:val="0"/>
          <w:divBdr>
            <w:top w:val="none" w:sz="0" w:space="0" w:color="auto"/>
            <w:left w:val="none" w:sz="0" w:space="0" w:color="auto"/>
            <w:bottom w:val="none" w:sz="0" w:space="0" w:color="auto"/>
            <w:right w:val="none" w:sz="0" w:space="0" w:color="auto"/>
          </w:divBdr>
        </w:div>
      </w:divsChild>
    </w:div>
    <w:div w:id="574979171">
      <w:bodyDiv w:val="1"/>
      <w:marLeft w:val="0"/>
      <w:marRight w:val="0"/>
      <w:marTop w:val="0"/>
      <w:marBottom w:val="0"/>
      <w:divBdr>
        <w:top w:val="none" w:sz="0" w:space="0" w:color="auto"/>
        <w:left w:val="none" w:sz="0" w:space="0" w:color="auto"/>
        <w:bottom w:val="none" w:sz="0" w:space="0" w:color="auto"/>
        <w:right w:val="none" w:sz="0" w:space="0" w:color="auto"/>
      </w:divBdr>
    </w:div>
    <w:div w:id="728454999">
      <w:bodyDiv w:val="1"/>
      <w:marLeft w:val="0"/>
      <w:marRight w:val="0"/>
      <w:marTop w:val="0"/>
      <w:marBottom w:val="0"/>
      <w:divBdr>
        <w:top w:val="none" w:sz="0" w:space="0" w:color="auto"/>
        <w:left w:val="none" w:sz="0" w:space="0" w:color="auto"/>
        <w:bottom w:val="none" w:sz="0" w:space="0" w:color="auto"/>
        <w:right w:val="none" w:sz="0" w:space="0" w:color="auto"/>
      </w:divBdr>
    </w:div>
    <w:div w:id="737240525">
      <w:bodyDiv w:val="1"/>
      <w:marLeft w:val="0"/>
      <w:marRight w:val="0"/>
      <w:marTop w:val="0"/>
      <w:marBottom w:val="0"/>
      <w:divBdr>
        <w:top w:val="none" w:sz="0" w:space="0" w:color="auto"/>
        <w:left w:val="none" w:sz="0" w:space="0" w:color="auto"/>
        <w:bottom w:val="none" w:sz="0" w:space="0" w:color="auto"/>
        <w:right w:val="none" w:sz="0" w:space="0" w:color="auto"/>
      </w:divBdr>
      <w:divsChild>
        <w:div w:id="1530338614">
          <w:marLeft w:val="173"/>
          <w:marRight w:val="0"/>
          <w:marTop w:val="0"/>
          <w:marBottom w:val="0"/>
          <w:divBdr>
            <w:top w:val="none" w:sz="0" w:space="0" w:color="auto"/>
            <w:left w:val="none" w:sz="0" w:space="0" w:color="auto"/>
            <w:bottom w:val="none" w:sz="0" w:space="0" w:color="auto"/>
            <w:right w:val="none" w:sz="0" w:space="0" w:color="auto"/>
          </w:divBdr>
        </w:div>
      </w:divsChild>
    </w:div>
    <w:div w:id="779183594">
      <w:bodyDiv w:val="1"/>
      <w:marLeft w:val="0"/>
      <w:marRight w:val="0"/>
      <w:marTop w:val="0"/>
      <w:marBottom w:val="0"/>
      <w:divBdr>
        <w:top w:val="none" w:sz="0" w:space="0" w:color="auto"/>
        <w:left w:val="none" w:sz="0" w:space="0" w:color="auto"/>
        <w:bottom w:val="none" w:sz="0" w:space="0" w:color="auto"/>
        <w:right w:val="none" w:sz="0" w:space="0" w:color="auto"/>
      </w:divBdr>
    </w:div>
    <w:div w:id="788547275">
      <w:bodyDiv w:val="1"/>
      <w:marLeft w:val="0"/>
      <w:marRight w:val="0"/>
      <w:marTop w:val="0"/>
      <w:marBottom w:val="0"/>
      <w:divBdr>
        <w:top w:val="none" w:sz="0" w:space="0" w:color="auto"/>
        <w:left w:val="none" w:sz="0" w:space="0" w:color="auto"/>
        <w:bottom w:val="none" w:sz="0" w:space="0" w:color="auto"/>
        <w:right w:val="none" w:sz="0" w:space="0" w:color="auto"/>
      </w:divBdr>
      <w:divsChild>
        <w:div w:id="236013170">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sChild>
                <w:div w:id="1809124139">
                  <w:marLeft w:val="0"/>
                  <w:marRight w:val="0"/>
                  <w:marTop w:val="345"/>
                  <w:marBottom w:val="0"/>
                  <w:divBdr>
                    <w:top w:val="none" w:sz="0" w:space="0" w:color="auto"/>
                    <w:left w:val="none" w:sz="0" w:space="0" w:color="auto"/>
                    <w:bottom w:val="none" w:sz="0" w:space="0" w:color="auto"/>
                    <w:right w:val="none" w:sz="0" w:space="0" w:color="auto"/>
                  </w:divBdr>
                  <w:divsChild>
                    <w:div w:id="1752969145">
                      <w:marLeft w:val="60"/>
                      <w:marRight w:val="0"/>
                      <w:marTop w:val="0"/>
                      <w:marBottom w:val="0"/>
                      <w:divBdr>
                        <w:top w:val="none" w:sz="0" w:space="0" w:color="auto"/>
                        <w:left w:val="none" w:sz="0" w:space="0" w:color="auto"/>
                        <w:bottom w:val="none" w:sz="0" w:space="0" w:color="auto"/>
                        <w:right w:val="none" w:sz="0" w:space="0" w:color="auto"/>
                      </w:divBdr>
                      <w:divsChild>
                        <w:div w:id="44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22545">
          <w:marLeft w:val="15"/>
          <w:marRight w:val="15"/>
          <w:marTop w:val="0"/>
          <w:marBottom w:val="0"/>
          <w:divBdr>
            <w:top w:val="none" w:sz="0" w:space="0" w:color="auto"/>
            <w:left w:val="none" w:sz="0" w:space="0" w:color="auto"/>
            <w:bottom w:val="none" w:sz="0" w:space="0" w:color="auto"/>
            <w:right w:val="none" w:sz="0" w:space="0" w:color="auto"/>
          </w:divBdr>
          <w:divsChild>
            <w:div w:id="1053388765">
              <w:marLeft w:val="165"/>
              <w:marRight w:val="300"/>
              <w:marTop w:val="0"/>
              <w:marBottom w:val="0"/>
              <w:divBdr>
                <w:top w:val="none" w:sz="0" w:space="0" w:color="auto"/>
                <w:left w:val="none" w:sz="0" w:space="0" w:color="auto"/>
                <w:bottom w:val="none" w:sz="0" w:space="0" w:color="auto"/>
                <w:right w:val="none" w:sz="0" w:space="0" w:color="auto"/>
              </w:divBdr>
              <w:divsChild>
                <w:div w:id="1982809134">
                  <w:marLeft w:val="0"/>
                  <w:marRight w:val="0"/>
                  <w:marTop w:val="0"/>
                  <w:marBottom w:val="0"/>
                  <w:divBdr>
                    <w:top w:val="none" w:sz="0" w:space="0" w:color="auto"/>
                    <w:left w:val="none" w:sz="0" w:space="0" w:color="auto"/>
                    <w:bottom w:val="none" w:sz="0" w:space="0" w:color="auto"/>
                    <w:right w:val="none" w:sz="0" w:space="0" w:color="auto"/>
                  </w:divBdr>
                  <w:divsChild>
                    <w:div w:id="14793985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29312">
      <w:bodyDiv w:val="1"/>
      <w:marLeft w:val="0"/>
      <w:marRight w:val="0"/>
      <w:marTop w:val="0"/>
      <w:marBottom w:val="0"/>
      <w:divBdr>
        <w:top w:val="none" w:sz="0" w:space="0" w:color="auto"/>
        <w:left w:val="none" w:sz="0" w:space="0" w:color="auto"/>
        <w:bottom w:val="none" w:sz="0" w:space="0" w:color="auto"/>
        <w:right w:val="none" w:sz="0" w:space="0" w:color="auto"/>
      </w:divBdr>
    </w:div>
    <w:div w:id="832256693">
      <w:bodyDiv w:val="1"/>
      <w:marLeft w:val="0"/>
      <w:marRight w:val="0"/>
      <w:marTop w:val="0"/>
      <w:marBottom w:val="0"/>
      <w:divBdr>
        <w:top w:val="none" w:sz="0" w:space="0" w:color="auto"/>
        <w:left w:val="none" w:sz="0" w:space="0" w:color="auto"/>
        <w:bottom w:val="none" w:sz="0" w:space="0" w:color="auto"/>
        <w:right w:val="none" w:sz="0" w:space="0" w:color="auto"/>
      </w:divBdr>
      <w:divsChild>
        <w:div w:id="1504122314">
          <w:marLeft w:val="0"/>
          <w:marRight w:val="0"/>
          <w:marTop w:val="0"/>
          <w:marBottom w:val="0"/>
          <w:divBdr>
            <w:top w:val="none" w:sz="0" w:space="0" w:color="auto"/>
            <w:left w:val="none" w:sz="0" w:space="0" w:color="auto"/>
            <w:bottom w:val="none" w:sz="0" w:space="0" w:color="auto"/>
            <w:right w:val="none" w:sz="0" w:space="0" w:color="auto"/>
          </w:divBdr>
        </w:div>
        <w:div w:id="1909920629">
          <w:marLeft w:val="0"/>
          <w:marRight w:val="0"/>
          <w:marTop w:val="0"/>
          <w:marBottom w:val="0"/>
          <w:divBdr>
            <w:top w:val="none" w:sz="0" w:space="0" w:color="auto"/>
            <w:left w:val="none" w:sz="0" w:space="0" w:color="auto"/>
            <w:bottom w:val="none" w:sz="0" w:space="0" w:color="auto"/>
            <w:right w:val="none" w:sz="0" w:space="0" w:color="auto"/>
          </w:divBdr>
        </w:div>
        <w:div w:id="2040815103">
          <w:marLeft w:val="0"/>
          <w:marRight w:val="0"/>
          <w:marTop w:val="0"/>
          <w:marBottom w:val="0"/>
          <w:divBdr>
            <w:top w:val="none" w:sz="0" w:space="0" w:color="auto"/>
            <w:left w:val="none" w:sz="0" w:space="0" w:color="auto"/>
            <w:bottom w:val="none" w:sz="0" w:space="0" w:color="auto"/>
            <w:right w:val="none" w:sz="0" w:space="0" w:color="auto"/>
          </w:divBdr>
        </w:div>
        <w:div w:id="2069104873">
          <w:marLeft w:val="0"/>
          <w:marRight w:val="0"/>
          <w:marTop w:val="0"/>
          <w:marBottom w:val="0"/>
          <w:divBdr>
            <w:top w:val="none" w:sz="0" w:space="0" w:color="auto"/>
            <w:left w:val="none" w:sz="0" w:space="0" w:color="auto"/>
            <w:bottom w:val="none" w:sz="0" w:space="0" w:color="auto"/>
            <w:right w:val="none" w:sz="0" w:space="0" w:color="auto"/>
          </w:divBdr>
        </w:div>
      </w:divsChild>
    </w:div>
    <w:div w:id="840660411">
      <w:bodyDiv w:val="1"/>
      <w:marLeft w:val="0"/>
      <w:marRight w:val="0"/>
      <w:marTop w:val="0"/>
      <w:marBottom w:val="0"/>
      <w:divBdr>
        <w:top w:val="none" w:sz="0" w:space="0" w:color="auto"/>
        <w:left w:val="none" w:sz="0" w:space="0" w:color="auto"/>
        <w:bottom w:val="none" w:sz="0" w:space="0" w:color="auto"/>
        <w:right w:val="none" w:sz="0" w:space="0" w:color="auto"/>
      </w:divBdr>
    </w:div>
    <w:div w:id="842821637">
      <w:bodyDiv w:val="1"/>
      <w:marLeft w:val="0"/>
      <w:marRight w:val="0"/>
      <w:marTop w:val="0"/>
      <w:marBottom w:val="0"/>
      <w:divBdr>
        <w:top w:val="none" w:sz="0" w:space="0" w:color="auto"/>
        <w:left w:val="none" w:sz="0" w:space="0" w:color="auto"/>
        <w:bottom w:val="none" w:sz="0" w:space="0" w:color="auto"/>
        <w:right w:val="none" w:sz="0" w:space="0" w:color="auto"/>
      </w:divBdr>
    </w:div>
    <w:div w:id="853541164">
      <w:bodyDiv w:val="1"/>
      <w:marLeft w:val="0"/>
      <w:marRight w:val="0"/>
      <w:marTop w:val="0"/>
      <w:marBottom w:val="0"/>
      <w:divBdr>
        <w:top w:val="none" w:sz="0" w:space="0" w:color="auto"/>
        <w:left w:val="none" w:sz="0" w:space="0" w:color="auto"/>
        <w:bottom w:val="none" w:sz="0" w:space="0" w:color="auto"/>
        <w:right w:val="none" w:sz="0" w:space="0" w:color="auto"/>
      </w:divBdr>
    </w:div>
    <w:div w:id="900138195">
      <w:bodyDiv w:val="1"/>
      <w:marLeft w:val="0"/>
      <w:marRight w:val="0"/>
      <w:marTop w:val="0"/>
      <w:marBottom w:val="0"/>
      <w:divBdr>
        <w:top w:val="none" w:sz="0" w:space="0" w:color="auto"/>
        <w:left w:val="none" w:sz="0" w:space="0" w:color="auto"/>
        <w:bottom w:val="none" w:sz="0" w:space="0" w:color="auto"/>
        <w:right w:val="none" w:sz="0" w:space="0" w:color="auto"/>
      </w:divBdr>
    </w:div>
    <w:div w:id="937176622">
      <w:bodyDiv w:val="1"/>
      <w:marLeft w:val="0"/>
      <w:marRight w:val="0"/>
      <w:marTop w:val="0"/>
      <w:marBottom w:val="0"/>
      <w:divBdr>
        <w:top w:val="none" w:sz="0" w:space="0" w:color="auto"/>
        <w:left w:val="none" w:sz="0" w:space="0" w:color="auto"/>
        <w:bottom w:val="none" w:sz="0" w:space="0" w:color="auto"/>
        <w:right w:val="none" w:sz="0" w:space="0" w:color="auto"/>
      </w:divBdr>
    </w:div>
    <w:div w:id="960913226">
      <w:bodyDiv w:val="1"/>
      <w:marLeft w:val="0"/>
      <w:marRight w:val="0"/>
      <w:marTop w:val="0"/>
      <w:marBottom w:val="0"/>
      <w:divBdr>
        <w:top w:val="none" w:sz="0" w:space="0" w:color="auto"/>
        <w:left w:val="none" w:sz="0" w:space="0" w:color="auto"/>
        <w:bottom w:val="none" w:sz="0" w:space="0" w:color="auto"/>
        <w:right w:val="none" w:sz="0" w:space="0" w:color="auto"/>
      </w:divBdr>
      <w:divsChild>
        <w:div w:id="526603508">
          <w:marLeft w:val="0"/>
          <w:marRight w:val="0"/>
          <w:marTop w:val="0"/>
          <w:marBottom w:val="0"/>
          <w:divBdr>
            <w:top w:val="none" w:sz="0" w:space="0" w:color="auto"/>
            <w:left w:val="none" w:sz="0" w:space="0" w:color="auto"/>
            <w:bottom w:val="none" w:sz="0" w:space="0" w:color="auto"/>
            <w:right w:val="none" w:sz="0" w:space="0" w:color="auto"/>
          </w:divBdr>
        </w:div>
        <w:div w:id="820847625">
          <w:marLeft w:val="0"/>
          <w:marRight w:val="0"/>
          <w:marTop w:val="0"/>
          <w:marBottom w:val="0"/>
          <w:divBdr>
            <w:top w:val="none" w:sz="0" w:space="0" w:color="auto"/>
            <w:left w:val="none" w:sz="0" w:space="0" w:color="auto"/>
            <w:bottom w:val="none" w:sz="0" w:space="0" w:color="auto"/>
            <w:right w:val="none" w:sz="0" w:space="0" w:color="auto"/>
          </w:divBdr>
        </w:div>
        <w:div w:id="1541629449">
          <w:marLeft w:val="0"/>
          <w:marRight w:val="0"/>
          <w:marTop w:val="0"/>
          <w:marBottom w:val="0"/>
          <w:divBdr>
            <w:top w:val="none" w:sz="0" w:space="0" w:color="auto"/>
            <w:left w:val="none" w:sz="0" w:space="0" w:color="auto"/>
            <w:bottom w:val="none" w:sz="0" w:space="0" w:color="auto"/>
            <w:right w:val="none" w:sz="0" w:space="0" w:color="auto"/>
          </w:divBdr>
        </w:div>
        <w:div w:id="2027049277">
          <w:marLeft w:val="0"/>
          <w:marRight w:val="0"/>
          <w:marTop w:val="0"/>
          <w:marBottom w:val="0"/>
          <w:divBdr>
            <w:top w:val="none" w:sz="0" w:space="0" w:color="auto"/>
            <w:left w:val="none" w:sz="0" w:space="0" w:color="auto"/>
            <w:bottom w:val="none" w:sz="0" w:space="0" w:color="auto"/>
            <w:right w:val="none" w:sz="0" w:space="0" w:color="auto"/>
          </w:divBdr>
        </w:div>
        <w:div w:id="2059739307">
          <w:marLeft w:val="0"/>
          <w:marRight w:val="0"/>
          <w:marTop w:val="0"/>
          <w:marBottom w:val="0"/>
          <w:divBdr>
            <w:top w:val="none" w:sz="0" w:space="0" w:color="auto"/>
            <w:left w:val="none" w:sz="0" w:space="0" w:color="auto"/>
            <w:bottom w:val="none" w:sz="0" w:space="0" w:color="auto"/>
            <w:right w:val="none" w:sz="0" w:space="0" w:color="auto"/>
          </w:divBdr>
        </w:div>
      </w:divsChild>
    </w:div>
    <w:div w:id="1010640808">
      <w:bodyDiv w:val="1"/>
      <w:marLeft w:val="0"/>
      <w:marRight w:val="0"/>
      <w:marTop w:val="0"/>
      <w:marBottom w:val="0"/>
      <w:divBdr>
        <w:top w:val="none" w:sz="0" w:space="0" w:color="auto"/>
        <w:left w:val="none" w:sz="0" w:space="0" w:color="auto"/>
        <w:bottom w:val="none" w:sz="0" w:space="0" w:color="auto"/>
        <w:right w:val="none" w:sz="0" w:space="0" w:color="auto"/>
      </w:divBdr>
      <w:divsChild>
        <w:div w:id="41907192">
          <w:marLeft w:val="0"/>
          <w:marRight w:val="0"/>
          <w:marTop w:val="0"/>
          <w:marBottom w:val="0"/>
          <w:divBdr>
            <w:top w:val="none" w:sz="0" w:space="0" w:color="auto"/>
            <w:left w:val="none" w:sz="0" w:space="0" w:color="auto"/>
            <w:bottom w:val="none" w:sz="0" w:space="0" w:color="auto"/>
            <w:right w:val="none" w:sz="0" w:space="0" w:color="auto"/>
          </w:divBdr>
        </w:div>
        <w:div w:id="474109567">
          <w:marLeft w:val="0"/>
          <w:marRight w:val="0"/>
          <w:marTop w:val="0"/>
          <w:marBottom w:val="0"/>
          <w:divBdr>
            <w:top w:val="none" w:sz="0" w:space="0" w:color="auto"/>
            <w:left w:val="none" w:sz="0" w:space="0" w:color="auto"/>
            <w:bottom w:val="none" w:sz="0" w:space="0" w:color="auto"/>
            <w:right w:val="none" w:sz="0" w:space="0" w:color="auto"/>
          </w:divBdr>
        </w:div>
        <w:div w:id="576673629">
          <w:marLeft w:val="0"/>
          <w:marRight w:val="0"/>
          <w:marTop w:val="0"/>
          <w:marBottom w:val="0"/>
          <w:divBdr>
            <w:top w:val="none" w:sz="0" w:space="0" w:color="auto"/>
            <w:left w:val="none" w:sz="0" w:space="0" w:color="auto"/>
            <w:bottom w:val="none" w:sz="0" w:space="0" w:color="auto"/>
            <w:right w:val="none" w:sz="0" w:space="0" w:color="auto"/>
          </w:divBdr>
        </w:div>
        <w:div w:id="585579210">
          <w:marLeft w:val="0"/>
          <w:marRight w:val="0"/>
          <w:marTop w:val="0"/>
          <w:marBottom w:val="0"/>
          <w:divBdr>
            <w:top w:val="none" w:sz="0" w:space="0" w:color="auto"/>
            <w:left w:val="none" w:sz="0" w:space="0" w:color="auto"/>
            <w:bottom w:val="none" w:sz="0" w:space="0" w:color="auto"/>
            <w:right w:val="none" w:sz="0" w:space="0" w:color="auto"/>
          </w:divBdr>
        </w:div>
        <w:div w:id="1560749881">
          <w:marLeft w:val="0"/>
          <w:marRight w:val="0"/>
          <w:marTop w:val="0"/>
          <w:marBottom w:val="0"/>
          <w:divBdr>
            <w:top w:val="none" w:sz="0" w:space="0" w:color="auto"/>
            <w:left w:val="none" w:sz="0" w:space="0" w:color="auto"/>
            <w:bottom w:val="none" w:sz="0" w:space="0" w:color="auto"/>
            <w:right w:val="none" w:sz="0" w:space="0" w:color="auto"/>
          </w:divBdr>
        </w:div>
      </w:divsChild>
    </w:div>
    <w:div w:id="1042900205">
      <w:bodyDiv w:val="1"/>
      <w:marLeft w:val="0"/>
      <w:marRight w:val="0"/>
      <w:marTop w:val="0"/>
      <w:marBottom w:val="0"/>
      <w:divBdr>
        <w:top w:val="none" w:sz="0" w:space="0" w:color="auto"/>
        <w:left w:val="none" w:sz="0" w:space="0" w:color="auto"/>
        <w:bottom w:val="none" w:sz="0" w:space="0" w:color="auto"/>
        <w:right w:val="none" w:sz="0" w:space="0" w:color="auto"/>
      </w:divBdr>
    </w:div>
    <w:div w:id="1102261273">
      <w:bodyDiv w:val="1"/>
      <w:marLeft w:val="0"/>
      <w:marRight w:val="0"/>
      <w:marTop w:val="0"/>
      <w:marBottom w:val="0"/>
      <w:divBdr>
        <w:top w:val="none" w:sz="0" w:space="0" w:color="auto"/>
        <w:left w:val="none" w:sz="0" w:space="0" w:color="auto"/>
        <w:bottom w:val="none" w:sz="0" w:space="0" w:color="auto"/>
        <w:right w:val="none" w:sz="0" w:space="0" w:color="auto"/>
      </w:divBdr>
    </w:div>
    <w:div w:id="1116555963">
      <w:bodyDiv w:val="1"/>
      <w:marLeft w:val="0"/>
      <w:marRight w:val="0"/>
      <w:marTop w:val="0"/>
      <w:marBottom w:val="0"/>
      <w:divBdr>
        <w:top w:val="none" w:sz="0" w:space="0" w:color="auto"/>
        <w:left w:val="none" w:sz="0" w:space="0" w:color="auto"/>
        <w:bottom w:val="none" w:sz="0" w:space="0" w:color="auto"/>
        <w:right w:val="none" w:sz="0" w:space="0" w:color="auto"/>
      </w:divBdr>
    </w:div>
    <w:div w:id="1154100455">
      <w:bodyDiv w:val="1"/>
      <w:marLeft w:val="0"/>
      <w:marRight w:val="0"/>
      <w:marTop w:val="0"/>
      <w:marBottom w:val="0"/>
      <w:divBdr>
        <w:top w:val="none" w:sz="0" w:space="0" w:color="auto"/>
        <w:left w:val="none" w:sz="0" w:space="0" w:color="auto"/>
        <w:bottom w:val="none" w:sz="0" w:space="0" w:color="auto"/>
        <w:right w:val="none" w:sz="0" w:space="0" w:color="auto"/>
      </w:divBdr>
    </w:div>
    <w:div w:id="1198929617">
      <w:bodyDiv w:val="1"/>
      <w:marLeft w:val="0"/>
      <w:marRight w:val="0"/>
      <w:marTop w:val="0"/>
      <w:marBottom w:val="0"/>
      <w:divBdr>
        <w:top w:val="none" w:sz="0" w:space="0" w:color="auto"/>
        <w:left w:val="none" w:sz="0" w:space="0" w:color="auto"/>
        <w:bottom w:val="none" w:sz="0" w:space="0" w:color="auto"/>
        <w:right w:val="none" w:sz="0" w:space="0" w:color="auto"/>
      </w:divBdr>
    </w:div>
    <w:div w:id="1255166543">
      <w:bodyDiv w:val="1"/>
      <w:marLeft w:val="0"/>
      <w:marRight w:val="0"/>
      <w:marTop w:val="0"/>
      <w:marBottom w:val="0"/>
      <w:divBdr>
        <w:top w:val="none" w:sz="0" w:space="0" w:color="auto"/>
        <w:left w:val="none" w:sz="0" w:space="0" w:color="auto"/>
        <w:bottom w:val="none" w:sz="0" w:space="0" w:color="auto"/>
        <w:right w:val="none" w:sz="0" w:space="0" w:color="auto"/>
      </w:divBdr>
    </w:div>
    <w:div w:id="1309282556">
      <w:bodyDiv w:val="1"/>
      <w:marLeft w:val="0"/>
      <w:marRight w:val="0"/>
      <w:marTop w:val="0"/>
      <w:marBottom w:val="0"/>
      <w:divBdr>
        <w:top w:val="none" w:sz="0" w:space="0" w:color="auto"/>
        <w:left w:val="none" w:sz="0" w:space="0" w:color="auto"/>
        <w:bottom w:val="none" w:sz="0" w:space="0" w:color="auto"/>
        <w:right w:val="none" w:sz="0" w:space="0" w:color="auto"/>
      </w:divBdr>
    </w:div>
    <w:div w:id="1344358611">
      <w:bodyDiv w:val="1"/>
      <w:marLeft w:val="0"/>
      <w:marRight w:val="0"/>
      <w:marTop w:val="0"/>
      <w:marBottom w:val="0"/>
      <w:divBdr>
        <w:top w:val="none" w:sz="0" w:space="0" w:color="auto"/>
        <w:left w:val="none" w:sz="0" w:space="0" w:color="auto"/>
        <w:bottom w:val="none" w:sz="0" w:space="0" w:color="auto"/>
        <w:right w:val="none" w:sz="0" w:space="0" w:color="auto"/>
      </w:divBdr>
    </w:div>
    <w:div w:id="1351834055">
      <w:bodyDiv w:val="1"/>
      <w:marLeft w:val="0"/>
      <w:marRight w:val="0"/>
      <w:marTop w:val="0"/>
      <w:marBottom w:val="0"/>
      <w:divBdr>
        <w:top w:val="none" w:sz="0" w:space="0" w:color="auto"/>
        <w:left w:val="none" w:sz="0" w:space="0" w:color="auto"/>
        <w:bottom w:val="none" w:sz="0" w:space="0" w:color="auto"/>
        <w:right w:val="none" w:sz="0" w:space="0" w:color="auto"/>
      </w:divBdr>
    </w:div>
    <w:div w:id="1470585941">
      <w:bodyDiv w:val="1"/>
      <w:marLeft w:val="0"/>
      <w:marRight w:val="0"/>
      <w:marTop w:val="0"/>
      <w:marBottom w:val="0"/>
      <w:divBdr>
        <w:top w:val="none" w:sz="0" w:space="0" w:color="auto"/>
        <w:left w:val="none" w:sz="0" w:space="0" w:color="auto"/>
        <w:bottom w:val="none" w:sz="0" w:space="0" w:color="auto"/>
        <w:right w:val="none" w:sz="0" w:space="0" w:color="auto"/>
      </w:divBdr>
    </w:div>
    <w:div w:id="1626808967">
      <w:bodyDiv w:val="1"/>
      <w:marLeft w:val="0"/>
      <w:marRight w:val="0"/>
      <w:marTop w:val="0"/>
      <w:marBottom w:val="0"/>
      <w:divBdr>
        <w:top w:val="none" w:sz="0" w:space="0" w:color="auto"/>
        <w:left w:val="none" w:sz="0" w:space="0" w:color="auto"/>
        <w:bottom w:val="none" w:sz="0" w:space="0" w:color="auto"/>
        <w:right w:val="none" w:sz="0" w:space="0" w:color="auto"/>
      </w:divBdr>
    </w:div>
    <w:div w:id="1677878083">
      <w:bodyDiv w:val="1"/>
      <w:marLeft w:val="0"/>
      <w:marRight w:val="0"/>
      <w:marTop w:val="0"/>
      <w:marBottom w:val="0"/>
      <w:divBdr>
        <w:top w:val="none" w:sz="0" w:space="0" w:color="auto"/>
        <w:left w:val="none" w:sz="0" w:space="0" w:color="auto"/>
        <w:bottom w:val="none" w:sz="0" w:space="0" w:color="auto"/>
        <w:right w:val="none" w:sz="0" w:space="0" w:color="auto"/>
      </w:divBdr>
    </w:div>
    <w:div w:id="1727073231">
      <w:bodyDiv w:val="1"/>
      <w:marLeft w:val="0"/>
      <w:marRight w:val="0"/>
      <w:marTop w:val="0"/>
      <w:marBottom w:val="0"/>
      <w:divBdr>
        <w:top w:val="none" w:sz="0" w:space="0" w:color="auto"/>
        <w:left w:val="none" w:sz="0" w:space="0" w:color="auto"/>
        <w:bottom w:val="none" w:sz="0" w:space="0" w:color="auto"/>
        <w:right w:val="none" w:sz="0" w:space="0" w:color="auto"/>
      </w:divBdr>
    </w:div>
    <w:div w:id="1728606973">
      <w:bodyDiv w:val="1"/>
      <w:marLeft w:val="0"/>
      <w:marRight w:val="0"/>
      <w:marTop w:val="0"/>
      <w:marBottom w:val="0"/>
      <w:divBdr>
        <w:top w:val="none" w:sz="0" w:space="0" w:color="auto"/>
        <w:left w:val="none" w:sz="0" w:space="0" w:color="auto"/>
        <w:bottom w:val="none" w:sz="0" w:space="0" w:color="auto"/>
        <w:right w:val="none" w:sz="0" w:space="0" w:color="auto"/>
      </w:divBdr>
      <w:divsChild>
        <w:div w:id="137186579">
          <w:marLeft w:val="0"/>
          <w:marRight w:val="0"/>
          <w:marTop w:val="0"/>
          <w:marBottom w:val="0"/>
          <w:divBdr>
            <w:top w:val="none" w:sz="0" w:space="0" w:color="auto"/>
            <w:left w:val="none" w:sz="0" w:space="0" w:color="auto"/>
            <w:bottom w:val="none" w:sz="0" w:space="0" w:color="auto"/>
            <w:right w:val="none" w:sz="0" w:space="0" w:color="auto"/>
          </w:divBdr>
        </w:div>
        <w:div w:id="275186370">
          <w:marLeft w:val="0"/>
          <w:marRight w:val="0"/>
          <w:marTop w:val="0"/>
          <w:marBottom w:val="0"/>
          <w:divBdr>
            <w:top w:val="none" w:sz="0" w:space="0" w:color="auto"/>
            <w:left w:val="none" w:sz="0" w:space="0" w:color="auto"/>
            <w:bottom w:val="none" w:sz="0" w:space="0" w:color="auto"/>
            <w:right w:val="none" w:sz="0" w:space="0" w:color="auto"/>
          </w:divBdr>
        </w:div>
        <w:div w:id="439299632">
          <w:marLeft w:val="0"/>
          <w:marRight w:val="0"/>
          <w:marTop w:val="0"/>
          <w:marBottom w:val="0"/>
          <w:divBdr>
            <w:top w:val="none" w:sz="0" w:space="0" w:color="auto"/>
            <w:left w:val="none" w:sz="0" w:space="0" w:color="auto"/>
            <w:bottom w:val="none" w:sz="0" w:space="0" w:color="auto"/>
            <w:right w:val="none" w:sz="0" w:space="0" w:color="auto"/>
          </w:divBdr>
        </w:div>
        <w:div w:id="465247142">
          <w:marLeft w:val="0"/>
          <w:marRight w:val="0"/>
          <w:marTop w:val="0"/>
          <w:marBottom w:val="0"/>
          <w:divBdr>
            <w:top w:val="none" w:sz="0" w:space="0" w:color="auto"/>
            <w:left w:val="none" w:sz="0" w:space="0" w:color="auto"/>
            <w:bottom w:val="none" w:sz="0" w:space="0" w:color="auto"/>
            <w:right w:val="none" w:sz="0" w:space="0" w:color="auto"/>
          </w:divBdr>
        </w:div>
        <w:div w:id="516702570">
          <w:marLeft w:val="0"/>
          <w:marRight w:val="0"/>
          <w:marTop w:val="0"/>
          <w:marBottom w:val="0"/>
          <w:divBdr>
            <w:top w:val="none" w:sz="0" w:space="0" w:color="auto"/>
            <w:left w:val="none" w:sz="0" w:space="0" w:color="auto"/>
            <w:bottom w:val="none" w:sz="0" w:space="0" w:color="auto"/>
            <w:right w:val="none" w:sz="0" w:space="0" w:color="auto"/>
          </w:divBdr>
        </w:div>
        <w:div w:id="625431601">
          <w:marLeft w:val="0"/>
          <w:marRight w:val="0"/>
          <w:marTop w:val="0"/>
          <w:marBottom w:val="0"/>
          <w:divBdr>
            <w:top w:val="none" w:sz="0" w:space="0" w:color="auto"/>
            <w:left w:val="none" w:sz="0" w:space="0" w:color="auto"/>
            <w:bottom w:val="none" w:sz="0" w:space="0" w:color="auto"/>
            <w:right w:val="none" w:sz="0" w:space="0" w:color="auto"/>
          </w:divBdr>
        </w:div>
        <w:div w:id="635991560">
          <w:marLeft w:val="0"/>
          <w:marRight w:val="0"/>
          <w:marTop w:val="0"/>
          <w:marBottom w:val="0"/>
          <w:divBdr>
            <w:top w:val="none" w:sz="0" w:space="0" w:color="auto"/>
            <w:left w:val="none" w:sz="0" w:space="0" w:color="auto"/>
            <w:bottom w:val="none" w:sz="0" w:space="0" w:color="auto"/>
            <w:right w:val="none" w:sz="0" w:space="0" w:color="auto"/>
          </w:divBdr>
        </w:div>
        <w:div w:id="663750111">
          <w:marLeft w:val="0"/>
          <w:marRight w:val="0"/>
          <w:marTop w:val="0"/>
          <w:marBottom w:val="0"/>
          <w:divBdr>
            <w:top w:val="none" w:sz="0" w:space="0" w:color="auto"/>
            <w:left w:val="none" w:sz="0" w:space="0" w:color="auto"/>
            <w:bottom w:val="none" w:sz="0" w:space="0" w:color="auto"/>
            <w:right w:val="none" w:sz="0" w:space="0" w:color="auto"/>
          </w:divBdr>
        </w:div>
        <w:div w:id="712389481">
          <w:marLeft w:val="0"/>
          <w:marRight w:val="0"/>
          <w:marTop w:val="0"/>
          <w:marBottom w:val="0"/>
          <w:divBdr>
            <w:top w:val="none" w:sz="0" w:space="0" w:color="auto"/>
            <w:left w:val="none" w:sz="0" w:space="0" w:color="auto"/>
            <w:bottom w:val="none" w:sz="0" w:space="0" w:color="auto"/>
            <w:right w:val="none" w:sz="0" w:space="0" w:color="auto"/>
          </w:divBdr>
        </w:div>
        <w:div w:id="737289998">
          <w:marLeft w:val="0"/>
          <w:marRight w:val="0"/>
          <w:marTop w:val="0"/>
          <w:marBottom w:val="0"/>
          <w:divBdr>
            <w:top w:val="none" w:sz="0" w:space="0" w:color="auto"/>
            <w:left w:val="none" w:sz="0" w:space="0" w:color="auto"/>
            <w:bottom w:val="none" w:sz="0" w:space="0" w:color="auto"/>
            <w:right w:val="none" w:sz="0" w:space="0" w:color="auto"/>
          </w:divBdr>
        </w:div>
        <w:div w:id="794719834">
          <w:marLeft w:val="0"/>
          <w:marRight w:val="0"/>
          <w:marTop w:val="0"/>
          <w:marBottom w:val="0"/>
          <w:divBdr>
            <w:top w:val="none" w:sz="0" w:space="0" w:color="auto"/>
            <w:left w:val="none" w:sz="0" w:space="0" w:color="auto"/>
            <w:bottom w:val="none" w:sz="0" w:space="0" w:color="auto"/>
            <w:right w:val="none" w:sz="0" w:space="0" w:color="auto"/>
          </w:divBdr>
        </w:div>
        <w:div w:id="869226819">
          <w:marLeft w:val="0"/>
          <w:marRight w:val="0"/>
          <w:marTop w:val="0"/>
          <w:marBottom w:val="0"/>
          <w:divBdr>
            <w:top w:val="none" w:sz="0" w:space="0" w:color="auto"/>
            <w:left w:val="none" w:sz="0" w:space="0" w:color="auto"/>
            <w:bottom w:val="none" w:sz="0" w:space="0" w:color="auto"/>
            <w:right w:val="none" w:sz="0" w:space="0" w:color="auto"/>
          </w:divBdr>
        </w:div>
        <w:div w:id="1101145255">
          <w:marLeft w:val="0"/>
          <w:marRight w:val="0"/>
          <w:marTop w:val="0"/>
          <w:marBottom w:val="0"/>
          <w:divBdr>
            <w:top w:val="none" w:sz="0" w:space="0" w:color="auto"/>
            <w:left w:val="none" w:sz="0" w:space="0" w:color="auto"/>
            <w:bottom w:val="none" w:sz="0" w:space="0" w:color="auto"/>
            <w:right w:val="none" w:sz="0" w:space="0" w:color="auto"/>
          </w:divBdr>
        </w:div>
        <w:div w:id="1110663430">
          <w:marLeft w:val="0"/>
          <w:marRight w:val="0"/>
          <w:marTop w:val="0"/>
          <w:marBottom w:val="0"/>
          <w:divBdr>
            <w:top w:val="none" w:sz="0" w:space="0" w:color="auto"/>
            <w:left w:val="none" w:sz="0" w:space="0" w:color="auto"/>
            <w:bottom w:val="none" w:sz="0" w:space="0" w:color="auto"/>
            <w:right w:val="none" w:sz="0" w:space="0" w:color="auto"/>
          </w:divBdr>
        </w:div>
        <w:div w:id="1146553977">
          <w:marLeft w:val="0"/>
          <w:marRight w:val="0"/>
          <w:marTop w:val="0"/>
          <w:marBottom w:val="0"/>
          <w:divBdr>
            <w:top w:val="none" w:sz="0" w:space="0" w:color="auto"/>
            <w:left w:val="none" w:sz="0" w:space="0" w:color="auto"/>
            <w:bottom w:val="none" w:sz="0" w:space="0" w:color="auto"/>
            <w:right w:val="none" w:sz="0" w:space="0" w:color="auto"/>
          </w:divBdr>
        </w:div>
        <w:div w:id="1310748674">
          <w:marLeft w:val="0"/>
          <w:marRight w:val="0"/>
          <w:marTop w:val="0"/>
          <w:marBottom w:val="0"/>
          <w:divBdr>
            <w:top w:val="none" w:sz="0" w:space="0" w:color="auto"/>
            <w:left w:val="none" w:sz="0" w:space="0" w:color="auto"/>
            <w:bottom w:val="none" w:sz="0" w:space="0" w:color="auto"/>
            <w:right w:val="none" w:sz="0" w:space="0" w:color="auto"/>
          </w:divBdr>
        </w:div>
        <w:div w:id="1373073193">
          <w:marLeft w:val="0"/>
          <w:marRight w:val="0"/>
          <w:marTop w:val="0"/>
          <w:marBottom w:val="0"/>
          <w:divBdr>
            <w:top w:val="none" w:sz="0" w:space="0" w:color="auto"/>
            <w:left w:val="none" w:sz="0" w:space="0" w:color="auto"/>
            <w:bottom w:val="none" w:sz="0" w:space="0" w:color="auto"/>
            <w:right w:val="none" w:sz="0" w:space="0" w:color="auto"/>
          </w:divBdr>
        </w:div>
        <w:div w:id="1423524376">
          <w:marLeft w:val="0"/>
          <w:marRight w:val="0"/>
          <w:marTop w:val="0"/>
          <w:marBottom w:val="0"/>
          <w:divBdr>
            <w:top w:val="none" w:sz="0" w:space="0" w:color="auto"/>
            <w:left w:val="none" w:sz="0" w:space="0" w:color="auto"/>
            <w:bottom w:val="none" w:sz="0" w:space="0" w:color="auto"/>
            <w:right w:val="none" w:sz="0" w:space="0" w:color="auto"/>
          </w:divBdr>
        </w:div>
        <w:div w:id="1526552837">
          <w:marLeft w:val="0"/>
          <w:marRight w:val="0"/>
          <w:marTop w:val="0"/>
          <w:marBottom w:val="0"/>
          <w:divBdr>
            <w:top w:val="none" w:sz="0" w:space="0" w:color="auto"/>
            <w:left w:val="none" w:sz="0" w:space="0" w:color="auto"/>
            <w:bottom w:val="none" w:sz="0" w:space="0" w:color="auto"/>
            <w:right w:val="none" w:sz="0" w:space="0" w:color="auto"/>
          </w:divBdr>
        </w:div>
        <w:div w:id="1538853636">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906066265">
          <w:marLeft w:val="0"/>
          <w:marRight w:val="0"/>
          <w:marTop w:val="0"/>
          <w:marBottom w:val="0"/>
          <w:divBdr>
            <w:top w:val="none" w:sz="0" w:space="0" w:color="auto"/>
            <w:left w:val="none" w:sz="0" w:space="0" w:color="auto"/>
            <w:bottom w:val="none" w:sz="0" w:space="0" w:color="auto"/>
            <w:right w:val="none" w:sz="0" w:space="0" w:color="auto"/>
          </w:divBdr>
        </w:div>
        <w:div w:id="1931499215">
          <w:marLeft w:val="0"/>
          <w:marRight w:val="0"/>
          <w:marTop w:val="0"/>
          <w:marBottom w:val="0"/>
          <w:divBdr>
            <w:top w:val="none" w:sz="0" w:space="0" w:color="auto"/>
            <w:left w:val="none" w:sz="0" w:space="0" w:color="auto"/>
            <w:bottom w:val="none" w:sz="0" w:space="0" w:color="auto"/>
            <w:right w:val="none" w:sz="0" w:space="0" w:color="auto"/>
          </w:divBdr>
        </w:div>
        <w:div w:id="1964843504">
          <w:marLeft w:val="0"/>
          <w:marRight w:val="0"/>
          <w:marTop w:val="0"/>
          <w:marBottom w:val="0"/>
          <w:divBdr>
            <w:top w:val="none" w:sz="0" w:space="0" w:color="auto"/>
            <w:left w:val="none" w:sz="0" w:space="0" w:color="auto"/>
            <w:bottom w:val="none" w:sz="0" w:space="0" w:color="auto"/>
            <w:right w:val="none" w:sz="0" w:space="0" w:color="auto"/>
          </w:divBdr>
        </w:div>
        <w:div w:id="1984961986">
          <w:marLeft w:val="0"/>
          <w:marRight w:val="0"/>
          <w:marTop w:val="0"/>
          <w:marBottom w:val="0"/>
          <w:divBdr>
            <w:top w:val="none" w:sz="0" w:space="0" w:color="auto"/>
            <w:left w:val="none" w:sz="0" w:space="0" w:color="auto"/>
            <w:bottom w:val="none" w:sz="0" w:space="0" w:color="auto"/>
            <w:right w:val="none" w:sz="0" w:space="0" w:color="auto"/>
          </w:divBdr>
        </w:div>
        <w:div w:id="2027712134">
          <w:marLeft w:val="0"/>
          <w:marRight w:val="0"/>
          <w:marTop w:val="0"/>
          <w:marBottom w:val="0"/>
          <w:divBdr>
            <w:top w:val="none" w:sz="0" w:space="0" w:color="auto"/>
            <w:left w:val="none" w:sz="0" w:space="0" w:color="auto"/>
            <w:bottom w:val="none" w:sz="0" w:space="0" w:color="auto"/>
            <w:right w:val="none" w:sz="0" w:space="0" w:color="auto"/>
          </w:divBdr>
        </w:div>
        <w:div w:id="2129618356">
          <w:marLeft w:val="0"/>
          <w:marRight w:val="0"/>
          <w:marTop w:val="0"/>
          <w:marBottom w:val="0"/>
          <w:divBdr>
            <w:top w:val="none" w:sz="0" w:space="0" w:color="auto"/>
            <w:left w:val="none" w:sz="0" w:space="0" w:color="auto"/>
            <w:bottom w:val="none" w:sz="0" w:space="0" w:color="auto"/>
            <w:right w:val="none" w:sz="0" w:space="0" w:color="auto"/>
          </w:divBdr>
        </w:div>
      </w:divsChild>
    </w:div>
    <w:div w:id="1738236386">
      <w:bodyDiv w:val="1"/>
      <w:marLeft w:val="0"/>
      <w:marRight w:val="0"/>
      <w:marTop w:val="0"/>
      <w:marBottom w:val="0"/>
      <w:divBdr>
        <w:top w:val="none" w:sz="0" w:space="0" w:color="auto"/>
        <w:left w:val="none" w:sz="0" w:space="0" w:color="auto"/>
        <w:bottom w:val="none" w:sz="0" w:space="0" w:color="auto"/>
        <w:right w:val="none" w:sz="0" w:space="0" w:color="auto"/>
      </w:divBdr>
      <w:divsChild>
        <w:div w:id="1271626710">
          <w:marLeft w:val="0"/>
          <w:marRight w:val="0"/>
          <w:marTop w:val="0"/>
          <w:marBottom w:val="0"/>
          <w:divBdr>
            <w:top w:val="none" w:sz="0" w:space="0" w:color="auto"/>
            <w:left w:val="none" w:sz="0" w:space="0" w:color="auto"/>
            <w:bottom w:val="none" w:sz="0" w:space="0" w:color="auto"/>
            <w:right w:val="none" w:sz="0" w:space="0" w:color="auto"/>
          </w:divBdr>
        </w:div>
        <w:div w:id="1773470035">
          <w:marLeft w:val="0"/>
          <w:marRight w:val="0"/>
          <w:marTop w:val="0"/>
          <w:marBottom w:val="0"/>
          <w:divBdr>
            <w:top w:val="none" w:sz="0" w:space="0" w:color="auto"/>
            <w:left w:val="none" w:sz="0" w:space="0" w:color="auto"/>
            <w:bottom w:val="none" w:sz="0" w:space="0" w:color="auto"/>
            <w:right w:val="none" w:sz="0" w:space="0" w:color="auto"/>
          </w:divBdr>
        </w:div>
      </w:divsChild>
    </w:div>
    <w:div w:id="1795322344">
      <w:bodyDiv w:val="1"/>
      <w:marLeft w:val="0"/>
      <w:marRight w:val="0"/>
      <w:marTop w:val="0"/>
      <w:marBottom w:val="0"/>
      <w:divBdr>
        <w:top w:val="none" w:sz="0" w:space="0" w:color="auto"/>
        <w:left w:val="none" w:sz="0" w:space="0" w:color="auto"/>
        <w:bottom w:val="none" w:sz="0" w:space="0" w:color="auto"/>
        <w:right w:val="none" w:sz="0" w:space="0" w:color="auto"/>
      </w:divBdr>
    </w:div>
    <w:div w:id="1815025197">
      <w:bodyDiv w:val="1"/>
      <w:marLeft w:val="0"/>
      <w:marRight w:val="0"/>
      <w:marTop w:val="0"/>
      <w:marBottom w:val="0"/>
      <w:divBdr>
        <w:top w:val="none" w:sz="0" w:space="0" w:color="auto"/>
        <w:left w:val="none" w:sz="0" w:space="0" w:color="auto"/>
        <w:bottom w:val="none" w:sz="0" w:space="0" w:color="auto"/>
        <w:right w:val="none" w:sz="0" w:space="0" w:color="auto"/>
      </w:divBdr>
    </w:div>
    <w:div w:id="1827815995">
      <w:bodyDiv w:val="1"/>
      <w:marLeft w:val="0"/>
      <w:marRight w:val="0"/>
      <w:marTop w:val="0"/>
      <w:marBottom w:val="0"/>
      <w:divBdr>
        <w:top w:val="none" w:sz="0" w:space="0" w:color="auto"/>
        <w:left w:val="none" w:sz="0" w:space="0" w:color="auto"/>
        <w:bottom w:val="none" w:sz="0" w:space="0" w:color="auto"/>
        <w:right w:val="none" w:sz="0" w:space="0" w:color="auto"/>
      </w:divBdr>
    </w:div>
    <w:div w:id="1939827969">
      <w:bodyDiv w:val="1"/>
      <w:marLeft w:val="0"/>
      <w:marRight w:val="0"/>
      <w:marTop w:val="0"/>
      <w:marBottom w:val="0"/>
      <w:divBdr>
        <w:top w:val="none" w:sz="0" w:space="0" w:color="auto"/>
        <w:left w:val="none" w:sz="0" w:space="0" w:color="auto"/>
        <w:bottom w:val="none" w:sz="0" w:space="0" w:color="auto"/>
        <w:right w:val="none" w:sz="0" w:space="0" w:color="auto"/>
      </w:divBdr>
    </w:div>
    <w:div w:id="2000186091">
      <w:bodyDiv w:val="1"/>
      <w:marLeft w:val="0"/>
      <w:marRight w:val="0"/>
      <w:marTop w:val="0"/>
      <w:marBottom w:val="0"/>
      <w:divBdr>
        <w:top w:val="none" w:sz="0" w:space="0" w:color="auto"/>
        <w:left w:val="none" w:sz="0" w:space="0" w:color="auto"/>
        <w:bottom w:val="none" w:sz="0" w:space="0" w:color="auto"/>
        <w:right w:val="none" w:sz="0" w:space="0" w:color="auto"/>
      </w:divBdr>
      <w:divsChild>
        <w:div w:id="1496258481">
          <w:marLeft w:val="173"/>
          <w:marRight w:val="0"/>
          <w:marTop w:val="0"/>
          <w:marBottom w:val="0"/>
          <w:divBdr>
            <w:top w:val="none" w:sz="0" w:space="0" w:color="auto"/>
            <w:left w:val="none" w:sz="0" w:space="0" w:color="auto"/>
            <w:bottom w:val="none" w:sz="0" w:space="0" w:color="auto"/>
            <w:right w:val="none" w:sz="0" w:space="0" w:color="auto"/>
          </w:divBdr>
        </w:div>
      </w:divsChild>
    </w:div>
    <w:div w:id="2047290639">
      <w:bodyDiv w:val="1"/>
      <w:marLeft w:val="0"/>
      <w:marRight w:val="0"/>
      <w:marTop w:val="0"/>
      <w:marBottom w:val="0"/>
      <w:divBdr>
        <w:top w:val="none" w:sz="0" w:space="0" w:color="auto"/>
        <w:left w:val="none" w:sz="0" w:space="0" w:color="auto"/>
        <w:bottom w:val="none" w:sz="0" w:space="0" w:color="auto"/>
        <w:right w:val="none" w:sz="0" w:space="0" w:color="auto"/>
      </w:divBdr>
      <w:divsChild>
        <w:div w:id="29108078">
          <w:marLeft w:val="0"/>
          <w:marRight w:val="0"/>
          <w:marTop w:val="0"/>
          <w:marBottom w:val="0"/>
          <w:divBdr>
            <w:top w:val="none" w:sz="0" w:space="0" w:color="auto"/>
            <w:left w:val="none" w:sz="0" w:space="0" w:color="auto"/>
            <w:bottom w:val="none" w:sz="0" w:space="0" w:color="auto"/>
            <w:right w:val="none" w:sz="0" w:space="0" w:color="auto"/>
          </w:divBdr>
        </w:div>
        <w:div w:id="230772121">
          <w:marLeft w:val="0"/>
          <w:marRight w:val="0"/>
          <w:marTop w:val="0"/>
          <w:marBottom w:val="0"/>
          <w:divBdr>
            <w:top w:val="none" w:sz="0" w:space="0" w:color="auto"/>
            <w:left w:val="none" w:sz="0" w:space="0" w:color="auto"/>
            <w:bottom w:val="none" w:sz="0" w:space="0" w:color="auto"/>
            <w:right w:val="none" w:sz="0" w:space="0" w:color="auto"/>
          </w:divBdr>
        </w:div>
        <w:div w:id="313798349">
          <w:marLeft w:val="0"/>
          <w:marRight w:val="0"/>
          <w:marTop w:val="0"/>
          <w:marBottom w:val="0"/>
          <w:divBdr>
            <w:top w:val="none" w:sz="0" w:space="0" w:color="auto"/>
            <w:left w:val="none" w:sz="0" w:space="0" w:color="auto"/>
            <w:bottom w:val="none" w:sz="0" w:space="0" w:color="auto"/>
            <w:right w:val="none" w:sz="0" w:space="0" w:color="auto"/>
          </w:divBdr>
        </w:div>
        <w:div w:id="369306806">
          <w:marLeft w:val="0"/>
          <w:marRight w:val="0"/>
          <w:marTop w:val="0"/>
          <w:marBottom w:val="0"/>
          <w:divBdr>
            <w:top w:val="none" w:sz="0" w:space="0" w:color="auto"/>
            <w:left w:val="none" w:sz="0" w:space="0" w:color="auto"/>
            <w:bottom w:val="none" w:sz="0" w:space="0" w:color="auto"/>
            <w:right w:val="none" w:sz="0" w:space="0" w:color="auto"/>
          </w:divBdr>
        </w:div>
        <w:div w:id="401562994">
          <w:marLeft w:val="0"/>
          <w:marRight w:val="0"/>
          <w:marTop w:val="0"/>
          <w:marBottom w:val="0"/>
          <w:divBdr>
            <w:top w:val="none" w:sz="0" w:space="0" w:color="auto"/>
            <w:left w:val="none" w:sz="0" w:space="0" w:color="auto"/>
            <w:bottom w:val="none" w:sz="0" w:space="0" w:color="auto"/>
            <w:right w:val="none" w:sz="0" w:space="0" w:color="auto"/>
          </w:divBdr>
        </w:div>
        <w:div w:id="508450189">
          <w:marLeft w:val="0"/>
          <w:marRight w:val="0"/>
          <w:marTop w:val="0"/>
          <w:marBottom w:val="0"/>
          <w:divBdr>
            <w:top w:val="none" w:sz="0" w:space="0" w:color="auto"/>
            <w:left w:val="none" w:sz="0" w:space="0" w:color="auto"/>
            <w:bottom w:val="none" w:sz="0" w:space="0" w:color="auto"/>
            <w:right w:val="none" w:sz="0" w:space="0" w:color="auto"/>
          </w:divBdr>
        </w:div>
        <w:div w:id="572203626">
          <w:marLeft w:val="0"/>
          <w:marRight w:val="0"/>
          <w:marTop w:val="0"/>
          <w:marBottom w:val="0"/>
          <w:divBdr>
            <w:top w:val="none" w:sz="0" w:space="0" w:color="auto"/>
            <w:left w:val="none" w:sz="0" w:space="0" w:color="auto"/>
            <w:bottom w:val="none" w:sz="0" w:space="0" w:color="auto"/>
            <w:right w:val="none" w:sz="0" w:space="0" w:color="auto"/>
          </w:divBdr>
        </w:div>
        <w:div w:id="573203458">
          <w:marLeft w:val="0"/>
          <w:marRight w:val="0"/>
          <w:marTop w:val="0"/>
          <w:marBottom w:val="0"/>
          <w:divBdr>
            <w:top w:val="none" w:sz="0" w:space="0" w:color="auto"/>
            <w:left w:val="none" w:sz="0" w:space="0" w:color="auto"/>
            <w:bottom w:val="none" w:sz="0" w:space="0" w:color="auto"/>
            <w:right w:val="none" w:sz="0" w:space="0" w:color="auto"/>
          </w:divBdr>
        </w:div>
        <w:div w:id="668752656">
          <w:marLeft w:val="0"/>
          <w:marRight w:val="0"/>
          <w:marTop w:val="0"/>
          <w:marBottom w:val="0"/>
          <w:divBdr>
            <w:top w:val="none" w:sz="0" w:space="0" w:color="auto"/>
            <w:left w:val="none" w:sz="0" w:space="0" w:color="auto"/>
            <w:bottom w:val="none" w:sz="0" w:space="0" w:color="auto"/>
            <w:right w:val="none" w:sz="0" w:space="0" w:color="auto"/>
          </w:divBdr>
        </w:div>
        <w:div w:id="730807790">
          <w:marLeft w:val="0"/>
          <w:marRight w:val="0"/>
          <w:marTop w:val="0"/>
          <w:marBottom w:val="0"/>
          <w:divBdr>
            <w:top w:val="none" w:sz="0" w:space="0" w:color="auto"/>
            <w:left w:val="none" w:sz="0" w:space="0" w:color="auto"/>
            <w:bottom w:val="none" w:sz="0" w:space="0" w:color="auto"/>
            <w:right w:val="none" w:sz="0" w:space="0" w:color="auto"/>
          </w:divBdr>
        </w:div>
        <w:div w:id="836306666">
          <w:marLeft w:val="0"/>
          <w:marRight w:val="0"/>
          <w:marTop w:val="0"/>
          <w:marBottom w:val="0"/>
          <w:divBdr>
            <w:top w:val="none" w:sz="0" w:space="0" w:color="auto"/>
            <w:left w:val="none" w:sz="0" w:space="0" w:color="auto"/>
            <w:bottom w:val="none" w:sz="0" w:space="0" w:color="auto"/>
            <w:right w:val="none" w:sz="0" w:space="0" w:color="auto"/>
          </w:divBdr>
        </w:div>
        <w:div w:id="1049839277">
          <w:marLeft w:val="0"/>
          <w:marRight w:val="0"/>
          <w:marTop w:val="0"/>
          <w:marBottom w:val="0"/>
          <w:divBdr>
            <w:top w:val="none" w:sz="0" w:space="0" w:color="auto"/>
            <w:left w:val="none" w:sz="0" w:space="0" w:color="auto"/>
            <w:bottom w:val="none" w:sz="0" w:space="0" w:color="auto"/>
            <w:right w:val="none" w:sz="0" w:space="0" w:color="auto"/>
          </w:divBdr>
        </w:div>
        <w:div w:id="1050232261">
          <w:marLeft w:val="0"/>
          <w:marRight w:val="0"/>
          <w:marTop w:val="0"/>
          <w:marBottom w:val="0"/>
          <w:divBdr>
            <w:top w:val="none" w:sz="0" w:space="0" w:color="auto"/>
            <w:left w:val="none" w:sz="0" w:space="0" w:color="auto"/>
            <w:bottom w:val="none" w:sz="0" w:space="0" w:color="auto"/>
            <w:right w:val="none" w:sz="0" w:space="0" w:color="auto"/>
          </w:divBdr>
        </w:div>
        <w:div w:id="1098986302">
          <w:marLeft w:val="0"/>
          <w:marRight w:val="0"/>
          <w:marTop w:val="0"/>
          <w:marBottom w:val="0"/>
          <w:divBdr>
            <w:top w:val="none" w:sz="0" w:space="0" w:color="auto"/>
            <w:left w:val="none" w:sz="0" w:space="0" w:color="auto"/>
            <w:bottom w:val="none" w:sz="0" w:space="0" w:color="auto"/>
            <w:right w:val="none" w:sz="0" w:space="0" w:color="auto"/>
          </w:divBdr>
        </w:div>
        <w:div w:id="1211068580">
          <w:marLeft w:val="0"/>
          <w:marRight w:val="0"/>
          <w:marTop w:val="0"/>
          <w:marBottom w:val="0"/>
          <w:divBdr>
            <w:top w:val="none" w:sz="0" w:space="0" w:color="auto"/>
            <w:left w:val="none" w:sz="0" w:space="0" w:color="auto"/>
            <w:bottom w:val="none" w:sz="0" w:space="0" w:color="auto"/>
            <w:right w:val="none" w:sz="0" w:space="0" w:color="auto"/>
          </w:divBdr>
        </w:div>
        <w:div w:id="1266380386">
          <w:marLeft w:val="0"/>
          <w:marRight w:val="0"/>
          <w:marTop w:val="0"/>
          <w:marBottom w:val="0"/>
          <w:divBdr>
            <w:top w:val="none" w:sz="0" w:space="0" w:color="auto"/>
            <w:left w:val="none" w:sz="0" w:space="0" w:color="auto"/>
            <w:bottom w:val="none" w:sz="0" w:space="0" w:color="auto"/>
            <w:right w:val="none" w:sz="0" w:space="0" w:color="auto"/>
          </w:divBdr>
        </w:div>
        <w:div w:id="1332175146">
          <w:marLeft w:val="0"/>
          <w:marRight w:val="0"/>
          <w:marTop w:val="0"/>
          <w:marBottom w:val="0"/>
          <w:divBdr>
            <w:top w:val="none" w:sz="0" w:space="0" w:color="auto"/>
            <w:left w:val="none" w:sz="0" w:space="0" w:color="auto"/>
            <w:bottom w:val="none" w:sz="0" w:space="0" w:color="auto"/>
            <w:right w:val="none" w:sz="0" w:space="0" w:color="auto"/>
          </w:divBdr>
        </w:div>
        <w:div w:id="1339042595">
          <w:marLeft w:val="0"/>
          <w:marRight w:val="0"/>
          <w:marTop w:val="0"/>
          <w:marBottom w:val="0"/>
          <w:divBdr>
            <w:top w:val="none" w:sz="0" w:space="0" w:color="auto"/>
            <w:left w:val="none" w:sz="0" w:space="0" w:color="auto"/>
            <w:bottom w:val="none" w:sz="0" w:space="0" w:color="auto"/>
            <w:right w:val="none" w:sz="0" w:space="0" w:color="auto"/>
          </w:divBdr>
        </w:div>
        <w:div w:id="1392968000">
          <w:marLeft w:val="0"/>
          <w:marRight w:val="0"/>
          <w:marTop w:val="0"/>
          <w:marBottom w:val="0"/>
          <w:divBdr>
            <w:top w:val="none" w:sz="0" w:space="0" w:color="auto"/>
            <w:left w:val="none" w:sz="0" w:space="0" w:color="auto"/>
            <w:bottom w:val="none" w:sz="0" w:space="0" w:color="auto"/>
            <w:right w:val="none" w:sz="0" w:space="0" w:color="auto"/>
          </w:divBdr>
        </w:div>
        <w:div w:id="1562475603">
          <w:marLeft w:val="0"/>
          <w:marRight w:val="0"/>
          <w:marTop w:val="0"/>
          <w:marBottom w:val="0"/>
          <w:divBdr>
            <w:top w:val="none" w:sz="0" w:space="0" w:color="auto"/>
            <w:left w:val="none" w:sz="0" w:space="0" w:color="auto"/>
            <w:bottom w:val="none" w:sz="0" w:space="0" w:color="auto"/>
            <w:right w:val="none" w:sz="0" w:space="0" w:color="auto"/>
          </w:divBdr>
        </w:div>
        <w:div w:id="1599018995">
          <w:marLeft w:val="0"/>
          <w:marRight w:val="0"/>
          <w:marTop w:val="0"/>
          <w:marBottom w:val="0"/>
          <w:divBdr>
            <w:top w:val="none" w:sz="0" w:space="0" w:color="auto"/>
            <w:left w:val="none" w:sz="0" w:space="0" w:color="auto"/>
            <w:bottom w:val="none" w:sz="0" w:space="0" w:color="auto"/>
            <w:right w:val="none" w:sz="0" w:space="0" w:color="auto"/>
          </w:divBdr>
        </w:div>
        <w:div w:id="1733577651">
          <w:marLeft w:val="0"/>
          <w:marRight w:val="0"/>
          <w:marTop w:val="0"/>
          <w:marBottom w:val="0"/>
          <w:divBdr>
            <w:top w:val="none" w:sz="0" w:space="0" w:color="auto"/>
            <w:left w:val="none" w:sz="0" w:space="0" w:color="auto"/>
            <w:bottom w:val="none" w:sz="0" w:space="0" w:color="auto"/>
            <w:right w:val="none" w:sz="0" w:space="0" w:color="auto"/>
          </w:divBdr>
        </w:div>
        <w:div w:id="1805469365">
          <w:marLeft w:val="0"/>
          <w:marRight w:val="0"/>
          <w:marTop w:val="0"/>
          <w:marBottom w:val="0"/>
          <w:divBdr>
            <w:top w:val="none" w:sz="0" w:space="0" w:color="auto"/>
            <w:left w:val="none" w:sz="0" w:space="0" w:color="auto"/>
            <w:bottom w:val="none" w:sz="0" w:space="0" w:color="auto"/>
            <w:right w:val="none" w:sz="0" w:space="0" w:color="auto"/>
          </w:divBdr>
        </w:div>
        <w:div w:id="1959024314">
          <w:marLeft w:val="0"/>
          <w:marRight w:val="0"/>
          <w:marTop w:val="0"/>
          <w:marBottom w:val="0"/>
          <w:divBdr>
            <w:top w:val="none" w:sz="0" w:space="0" w:color="auto"/>
            <w:left w:val="none" w:sz="0" w:space="0" w:color="auto"/>
            <w:bottom w:val="none" w:sz="0" w:space="0" w:color="auto"/>
            <w:right w:val="none" w:sz="0" w:space="0" w:color="auto"/>
          </w:divBdr>
        </w:div>
        <w:div w:id="1994988954">
          <w:marLeft w:val="0"/>
          <w:marRight w:val="0"/>
          <w:marTop w:val="0"/>
          <w:marBottom w:val="0"/>
          <w:divBdr>
            <w:top w:val="none" w:sz="0" w:space="0" w:color="auto"/>
            <w:left w:val="none" w:sz="0" w:space="0" w:color="auto"/>
            <w:bottom w:val="none" w:sz="0" w:space="0" w:color="auto"/>
            <w:right w:val="none" w:sz="0" w:space="0" w:color="auto"/>
          </w:divBdr>
        </w:div>
        <w:div w:id="2091849367">
          <w:marLeft w:val="0"/>
          <w:marRight w:val="0"/>
          <w:marTop w:val="0"/>
          <w:marBottom w:val="0"/>
          <w:divBdr>
            <w:top w:val="none" w:sz="0" w:space="0" w:color="auto"/>
            <w:left w:val="none" w:sz="0" w:space="0" w:color="auto"/>
            <w:bottom w:val="none" w:sz="0" w:space="0" w:color="auto"/>
            <w:right w:val="none" w:sz="0" w:space="0" w:color="auto"/>
          </w:divBdr>
        </w:div>
        <w:div w:id="2120028310">
          <w:marLeft w:val="0"/>
          <w:marRight w:val="0"/>
          <w:marTop w:val="0"/>
          <w:marBottom w:val="0"/>
          <w:divBdr>
            <w:top w:val="none" w:sz="0" w:space="0" w:color="auto"/>
            <w:left w:val="none" w:sz="0" w:space="0" w:color="auto"/>
            <w:bottom w:val="none" w:sz="0" w:space="0" w:color="auto"/>
            <w:right w:val="none" w:sz="0" w:space="0" w:color="auto"/>
          </w:divBdr>
        </w:div>
      </w:divsChild>
    </w:div>
    <w:div w:id="212245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js.stockton.edu/index.php/light/article/view/75/37" TargetMode="External"/><Relationship Id="rId18" Type="http://schemas.openxmlformats.org/officeDocument/2006/relationships/hyperlink" Target="https://ojs.stockton.edu/index.php/light/article/view/72/33" TargetMode="External"/><Relationship Id="rId26" Type="http://schemas.openxmlformats.org/officeDocument/2006/relationships/hyperlink" Target="https://www.inderscience.com/info/inarticle.php?artid=91533" TargetMode="External"/><Relationship Id="rId39" Type="http://schemas.openxmlformats.org/officeDocument/2006/relationships/hyperlink" Target="https://biz.crast.net/spotlight-on-stockton-faculty-focus-on-dei-in-esports-at-conference/" TargetMode="External"/><Relationship Id="rId21" Type="http://schemas.openxmlformats.org/officeDocument/2006/relationships/hyperlink" Target="https://stockton.edu/light/documents/ijght_vol.1-no.1/sustainability_strength_and_volatility-10.14.21.pdf" TargetMode="External"/><Relationship Id="rId34" Type="http://schemas.openxmlformats.org/officeDocument/2006/relationships/hyperlink" Target="http://cleary.njvid.net/show.php?pid=njcore:101742&amp;retc=njcore:16819" TargetMode="External"/><Relationship Id="rId42" Type="http://schemas.openxmlformats.org/officeDocument/2006/relationships/hyperlink" Target="https://njbiz.com/stockton-to-offer-esports-major-this-fall/" TargetMode="External"/><Relationship Id="rId47" Type="http://schemas.openxmlformats.org/officeDocument/2006/relationships/hyperlink" Target="https://whyy.org/articles/nj-stockton-university-camden-county-college-esports-production-associates-degree-video-games/" TargetMode="External"/><Relationship Id="rId50" Type="http://schemas.openxmlformats.org/officeDocument/2006/relationships/hyperlink" Target="https://stockton.edu/diversity-inclusion/esports-equalizer-of-gen-z.html" TargetMode="External"/><Relationship Id="rId55" Type="http://schemas.openxmlformats.org/officeDocument/2006/relationships/hyperlink" Target="http://glosearch.org/chair-scientific-committee/" TargetMode="External"/><Relationship Id="rId7" Type="http://schemas.openxmlformats.org/officeDocument/2006/relationships/hyperlink" Target="mailto:noelnaylor1@gmail.com" TargetMode="External"/><Relationship Id="rId2" Type="http://schemas.openxmlformats.org/officeDocument/2006/relationships/styles" Target="styles.xml"/><Relationship Id="rId16" Type="http://schemas.openxmlformats.org/officeDocument/2006/relationships/hyperlink" Target="https://ojs.stockton.edu/index.php/light/article/view/63/28" TargetMode="External"/><Relationship Id="rId29" Type="http://schemas.openxmlformats.org/officeDocument/2006/relationships/hyperlink" Target="https://www.youtube.com/watch?v=-Jl0Cl4b7-o" TargetMode="External"/><Relationship Id="rId11" Type="http://schemas.openxmlformats.org/officeDocument/2006/relationships/hyperlink" Target="https://ojs.stockton.edu/index.php/light/article/view/71/51" TargetMode="External"/><Relationship Id="rId24" Type="http://schemas.openxmlformats.org/officeDocument/2006/relationships/hyperlink" Target="https://articlegateway.com/index.php/JBD/article/view/243/211" TargetMode="External"/><Relationship Id="rId32" Type="http://schemas.openxmlformats.org/officeDocument/2006/relationships/hyperlink" Target="https://www.lawnstarter.com/blog/studies/best-cities-brunch-lovers/" TargetMode="External"/><Relationship Id="rId37" Type="http://schemas.openxmlformats.org/officeDocument/2006/relationships/hyperlink" Target="https://snjdc.org/first-esports-degree-pathway-program-in-nj-created-with-camden-county-college/" TargetMode="External"/><Relationship Id="rId40" Type="http://schemas.openxmlformats.org/officeDocument/2006/relationships/hyperlink" Target="https://www.sportsdestinations.com/management/education/universities-offering-esports-majors-specialized-32124" TargetMode="External"/><Relationship Id="rId45" Type="http://schemas.openxmlformats.org/officeDocument/2006/relationships/hyperlink" Target="https://www.downbeach.com/2023/05/10/stockton-to-offer-esports-undergraduate-degree-starting-with-the-fall-semester/" TargetMode="External"/><Relationship Id="rId53" Type="http://schemas.openxmlformats.org/officeDocument/2006/relationships/hyperlink" Target="https://middletownshippublicschools.org/stockton-middle-township-high-school-agreement-offers-credits-in-esports/"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articlegateway.com/index.php/JBD/article/view/5185/4937" TargetMode="External"/><Relationship Id="rId4" Type="http://schemas.openxmlformats.org/officeDocument/2006/relationships/webSettings" Target="webSettings.xml"/><Relationship Id="rId9" Type="http://schemas.openxmlformats.org/officeDocument/2006/relationships/hyperlink" Target="https://doi.org/10.1108/IHR-04-2024-079" TargetMode="External"/><Relationship Id="rId14" Type="http://schemas.openxmlformats.org/officeDocument/2006/relationships/hyperlink" Target="https://ojs.stockton.edu/index.php/light/article/view/73/35" TargetMode="External"/><Relationship Id="rId22" Type="http://schemas.openxmlformats.org/officeDocument/2006/relationships/hyperlink" Target="https://doi.org/10.1108/IHR-09-2020-0058" TargetMode="External"/><Relationship Id="rId27" Type="http://schemas.openxmlformats.org/officeDocument/2006/relationships/hyperlink" Target="https://doi.org/10.1080/2331186X.2018.1444326" TargetMode="External"/><Relationship Id="rId30" Type="http://schemas.openxmlformats.org/officeDocument/2006/relationships/hyperlink" Target="https://www.linkedin.com/posts/esports-ta_esportstradeassociation-estaeducationcommittee-activity-7107769967135096832--AGl?utm_source=share&amp;utm_medium=member_desktop" TargetMode="External"/><Relationship Id="rId35" Type="http://schemas.openxmlformats.org/officeDocument/2006/relationships/hyperlink" Target="http://conference.njedge.net/2016/poster-session-2/" TargetMode="External"/><Relationship Id="rId43" Type="http://schemas.openxmlformats.org/officeDocument/2006/relationships/hyperlink" Target="https://pressofatlanticcity.com/news/local/education/stockton-first-public-university-in-nj-to-offer-esports-degree/article_cc931ad8-ef4b-11ed-b22a-2bb205efb531.html" TargetMode="External"/><Relationship Id="rId48" Type="http://schemas.openxmlformats.org/officeDocument/2006/relationships/hyperlink" Target="https://stockton.edu/diversity-inclusion/esports-equalizer-of-gen-z.html" TargetMode="External"/><Relationship Id="rId56" Type="http://schemas.openxmlformats.org/officeDocument/2006/relationships/header" Target="header1.xml"/><Relationship Id="rId8" Type="http://schemas.openxmlformats.org/officeDocument/2006/relationships/hyperlink" Target="https://www.linkedin.com/in/noel-criscione-naylor-8b38754b" TargetMode="External"/><Relationship Id="rId51" Type="http://schemas.openxmlformats.org/officeDocument/2006/relationships/hyperlink" Target="https://www.choosenj.com/blog/new-jersey-an-esports-arena/" TargetMode="External"/><Relationship Id="rId3" Type="http://schemas.openxmlformats.org/officeDocument/2006/relationships/settings" Target="settings.xml"/><Relationship Id="rId12" Type="http://schemas.openxmlformats.org/officeDocument/2006/relationships/hyperlink" Target="https://ojs.stockton.edu/index.php/light/article/view/66/48" TargetMode="External"/><Relationship Id="rId17" Type="http://schemas.openxmlformats.org/officeDocument/2006/relationships/hyperlink" Target="https://ojs.stockton.edu/index.php/light/article/view/70/31" TargetMode="External"/><Relationship Id="rId25" Type="http://schemas.openxmlformats.org/officeDocument/2006/relationships/hyperlink" Target="https://journals.sagepub.com/doi/pdf/10.1177/2379298118787798" TargetMode="External"/><Relationship Id="rId33" Type="http://schemas.openxmlformats.org/officeDocument/2006/relationships/hyperlink" Target="http://www.ocsentinel.com/community/authenticity-and-the-female-leader/article_3be32178-458f-11e9-895a-97f2b1a82635.html" TargetMode="External"/><Relationship Id="rId38" Type="http://schemas.openxmlformats.org/officeDocument/2006/relationships/hyperlink" Target="https://acchamber.com/first-esports-degree-pathway-program-in-n-j-created-with-camden-county-college/" TargetMode="External"/><Relationship Id="rId46" Type="http://schemas.openxmlformats.org/officeDocument/2006/relationships/hyperlink" Target="https://business.chambersnj.com/member-news/Details/new-undergraduate-esports-management-degree-to-debut-in-the-fall-164948" TargetMode="External"/><Relationship Id="rId59" Type="http://schemas.openxmlformats.org/officeDocument/2006/relationships/fontTable" Target="fontTable.xml"/><Relationship Id="rId20" Type="http://schemas.openxmlformats.org/officeDocument/2006/relationships/hyperlink" Target="https://www.sciencedirect.com/science/article/abs/pii/S1473837622000107" TargetMode="External"/><Relationship Id="rId41" Type="http://schemas.openxmlformats.org/officeDocument/2006/relationships/hyperlink" Target="https://nj1015.com/nj-university-announces-esports-management-degree-for-fall-2023/" TargetMode="External"/><Relationship Id="rId54" Type="http://schemas.openxmlformats.org/officeDocument/2006/relationships/hyperlink" Target="https://cdcgaming.com/esports-innovation-center-at-stockton-ready-to-attract-new-business-to-new-jerse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js.stockton.edu/index.php/light/article/view/65/29" TargetMode="External"/><Relationship Id="rId23" Type="http://schemas.openxmlformats.org/officeDocument/2006/relationships/hyperlink" Target="https://www.inderscienceonline.com/doi/epdf/10.1504/IJMP.2020.110004" TargetMode="External"/><Relationship Id="rId28" Type="http://schemas.openxmlformats.org/officeDocument/2006/relationships/hyperlink" Target="https://www.ceir.org/expo-expo-faculty-poster-sessions" TargetMode="External"/><Relationship Id="rId36" Type="http://schemas.openxmlformats.org/officeDocument/2006/relationships/hyperlink" Target="http://conference.njedge.net/2016/poster-session-3/" TargetMode="External"/><Relationship Id="rId49" Type="http://schemas.openxmlformats.org/officeDocument/2006/relationships/hyperlink" Target="https://vixio.com/insight/gamblingcompliance/atlantic-city-college-to-offer-esports-degree-as-states-seek-to-lead-sector/" TargetMode="External"/><Relationship Id="rId57" Type="http://schemas.openxmlformats.org/officeDocument/2006/relationships/footer" Target="footer1.xml"/><Relationship Id="rId10" Type="http://schemas.openxmlformats.org/officeDocument/2006/relationships/hyperlink" Target="https://doi.org/10.33423/jbd.v23i" TargetMode="External"/><Relationship Id="rId31" Type="http://schemas.openxmlformats.org/officeDocument/2006/relationships/hyperlink" Target="https://esportsnext-podcast.captivate.fm/?utm_source=listennotes.com&amp;utm_campaign=Listen+Notes&amp;utm_medium=website" TargetMode="External"/><Relationship Id="rId44" Type="http://schemas.openxmlformats.org/officeDocument/2006/relationships/hyperlink" Target="https://patch.com/new-jersey/galloway/esports-management-degree-debut-stockton-university" TargetMode="External"/><Relationship Id="rId52" Type="http://schemas.openxmlformats.org/officeDocument/2006/relationships/hyperlink" Target="https://stockton.edu/news/2023/esports-dual-credit-middle-township.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9664</Words>
  <Characters>64460</Characters>
  <Application>Microsoft Office Word</Application>
  <DocSecurity>0</DocSecurity>
  <Lines>934</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73637</CharactersWithSpaces>
  <SharedDoc>false</SharedDoc>
  <HLinks>
    <vt:vector size="300" baseType="variant">
      <vt:variant>
        <vt:i4>4259914</vt:i4>
      </vt:variant>
      <vt:variant>
        <vt:i4>147</vt:i4>
      </vt:variant>
      <vt:variant>
        <vt:i4>0</vt:i4>
      </vt:variant>
      <vt:variant>
        <vt:i4>5</vt:i4>
      </vt:variant>
      <vt:variant>
        <vt:lpwstr>http://glosearch.org/chair-scientific-committee/</vt:lpwstr>
      </vt:variant>
      <vt:variant>
        <vt:lpwstr/>
      </vt:variant>
      <vt:variant>
        <vt:i4>393239</vt:i4>
      </vt:variant>
      <vt:variant>
        <vt:i4>144</vt:i4>
      </vt:variant>
      <vt:variant>
        <vt:i4>0</vt:i4>
      </vt:variant>
      <vt:variant>
        <vt:i4>5</vt:i4>
      </vt:variant>
      <vt:variant>
        <vt:lpwstr>https://cdcgaming.com/esports-innovation-center-at-stockton-ready-to-attract-new-business-to-new-jersey/</vt:lpwstr>
      </vt:variant>
      <vt:variant>
        <vt:lpwstr/>
      </vt:variant>
      <vt:variant>
        <vt:i4>1245205</vt:i4>
      </vt:variant>
      <vt:variant>
        <vt:i4>141</vt:i4>
      </vt:variant>
      <vt:variant>
        <vt:i4>0</vt:i4>
      </vt:variant>
      <vt:variant>
        <vt:i4>5</vt:i4>
      </vt:variant>
      <vt:variant>
        <vt:lpwstr>https://middletownshippublicschools.org/stockton-middle-township-high-school-agreement-offers-credits-in-esports/</vt:lpwstr>
      </vt:variant>
      <vt:variant>
        <vt:lpwstr/>
      </vt:variant>
      <vt:variant>
        <vt:i4>3342385</vt:i4>
      </vt:variant>
      <vt:variant>
        <vt:i4>138</vt:i4>
      </vt:variant>
      <vt:variant>
        <vt:i4>0</vt:i4>
      </vt:variant>
      <vt:variant>
        <vt:i4>5</vt:i4>
      </vt:variant>
      <vt:variant>
        <vt:lpwstr>https://stockton.edu/news/2023/esports-dual-credit-middle-township.html</vt:lpwstr>
      </vt:variant>
      <vt:variant>
        <vt:lpwstr/>
      </vt:variant>
      <vt:variant>
        <vt:i4>7405666</vt:i4>
      </vt:variant>
      <vt:variant>
        <vt:i4>135</vt:i4>
      </vt:variant>
      <vt:variant>
        <vt:i4>0</vt:i4>
      </vt:variant>
      <vt:variant>
        <vt:i4>5</vt:i4>
      </vt:variant>
      <vt:variant>
        <vt:lpwstr>https://www.choosenj.com/blog/new-jersey-an-esports-arena/</vt:lpwstr>
      </vt:variant>
      <vt:variant>
        <vt:lpwstr/>
      </vt:variant>
      <vt:variant>
        <vt:i4>5767246</vt:i4>
      </vt:variant>
      <vt:variant>
        <vt:i4>132</vt:i4>
      </vt:variant>
      <vt:variant>
        <vt:i4>0</vt:i4>
      </vt:variant>
      <vt:variant>
        <vt:i4>5</vt:i4>
      </vt:variant>
      <vt:variant>
        <vt:lpwstr>https://stockton.edu/diversity-inclusion/esports-equalizer-of-gen-z.html</vt:lpwstr>
      </vt:variant>
      <vt:variant>
        <vt:lpwstr/>
      </vt:variant>
      <vt:variant>
        <vt:i4>2031707</vt:i4>
      </vt:variant>
      <vt:variant>
        <vt:i4>129</vt:i4>
      </vt:variant>
      <vt:variant>
        <vt:i4>0</vt:i4>
      </vt:variant>
      <vt:variant>
        <vt:i4>5</vt:i4>
      </vt:variant>
      <vt:variant>
        <vt:lpwstr>https://vixio.com/insight/gamblingcompliance/atlantic-city-college-to-offer-esports-degree-as-states-seek-to-lead-sector/</vt:lpwstr>
      </vt:variant>
      <vt:variant>
        <vt:lpwstr/>
      </vt:variant>
      <vt:variant>
        <vt:i4>5767246</vt:i4>
      </vt:variant>
      <vt:variant>
        <vt:i4>126</vt:i4>
      </vt:variant>
      <vt:variant>
        <vt:i4>0</vt:i4>
      </vt:variant>
      <vt:variant>
        <vt:i4>5</vt:i4>
      </vt:variant>
      <vt:variant>
        <vt:lpwstr>https://stockton.edu/diversity-inclusion/esports-equalizer-of-gen-z.html</vt:lpwstr>
      </vt:variant>
      <vt:variant>
        <vt:lpwstr/>
      </vt:variant>
      <vt:variant>
        <vt:i4>5963856</vt:i4>
      </vt:variant>
      <vt:variant>
        <vt:i4>123</vt:i4>
      </vt:variant>
      <vt:variant>
        <vt:i4>0</vt:i4>
      </vt:variant>
      <vt:variant>
        <vt:i4>5</vt:i4>
      </vt:variant>
      <vt:variant>
        <vt:lpwstr>https://whyy.org/articles/nj-stockton-university-camden-county-college-esports-production-associates-degree-video-games/</vt:lpwstr>
      </vt:variant>
      <vt:variant>
        <vt:lpwstr/>
      </vt:variant>
      <vt:variant>
        <vt:i4>4063286</vt:i4>
      </vt:variant>
      <vt:variant>
        <vt:i4>120</vt:i4>
      </vt:variant>
      <vt:variant>
        <vt:i4>0</vt:i4>
      </vt:variant>
      <vt:variant>
        <vt:i4>5</vt:i4>
      </vt:variant>
      <vt:variant>
        <vt:lpwstr>https://business.chambersnj.com/member-news/Details/new-undergraduate-esports-management-degree-to-debut-in-the-fall-164948</vt:lpwstr>
      </vt:variant>
      <vt:variant>
        <vt:lpwstr/>
      </vt:variant>
      <vt:variant>
        <vt:i4>4915274</vt:i4>
      </vt:variant>
      <vt:variant>
        <vt:i4>117</vt:i4>
      </vt:variant>
      <vt:variant>
        <vt:i4>0</vt:i4>
      </vt:variant>
      <vt:variant>
        <vt:i4>5</vt:i4>
      </vt:variant>
      <vt:variant>
        <vt:lpwstr>https://www.downbeach.com/2023/05/10/stockton-to-offer-esports-undergraduate-degree-starting-with-the-fall-semester/</vt:lpwstr>
      </vt:variant>
      <vt:variant>
        <vt:lpwstr/>
      </vt:variant>
      <vt:variant>
        <vt:i4>4456450</vt:i4>
      </vt:variant>
      <vt:variant>
        <vt:i4>114</vt:i4>
      </vt:variant>
      <vt:variant>
        <vt:i4>0</vt:i4>
      </vt:variant>
      <vt:variant>
        <vt:i4>5</vt:i4>
      </vt:variant>
      <vt:variant>
        <vt:lpwstr>https://patch.com/new-jersey/galloway/esports-management-degree-debut-stockton-university</vt:lpwstr>
      </vt:variant>
      <vt:variant>
        <vt:lpwstr/>
      </vt:variant>
      <vt:variant>
        <vt:i4>3604550</vt:i4>
      </vt:variant>
      <vt:variant>
        <vt:i4>111</vt:i4>
      </vt:variant>
      <vt:variant>
        <vt:i4>0</vt:i4>
      </vt:variant>
      <vt:variant>
        <vt:i4>5</vt:i4>
      </vt:variant>
      <vt:variant>
        <vt:lpwstr>https://pressofatlanticcity.com/news/local/education/stockton-first-public-university-in-nj-to-offer-esports-degree/article_cc931ad8-ef4b-11ed-b22a-2bb205efb531.html</vt:lpwstr>
      </vt:variant>
      <vt:variant>
        <vt:lpwstr/>
      </vt:variant>
      <vt:variant>
        <vt:i4>6160453</vt:i4>
      </vt:variant>
      <vt:variant>
        <vt:i4>108</vt:i4>
      </vt:variant>
      <vt:variant>
        <vt:i4>0</vt:i4>
      </vt:variant>
      <vt:variant>
        <vt:i4>5</vt:i4>
      </vt:variant>
      <vt:variant>
        <vt:lpwstr>https://njbiz.com/stockton-to-offer-esports-major-this-fall/</vt:lpwstr>
      </vt:variant>
      <vt:variant>
        <vt:lpwstr/>
      </vt:variant>
      <vt:variant>
        <vt:i4>4128875</vt:i4>
      </vt:variant>
      <vt:variant>
        <vt:i4>105</vt:i4>
      </vt:variant>
      <vt:variant>
        <vt:i4>0</vt:i4>
      </vt:variant>
      <vt:variant>
        <vt:i4>5</vt:i4>
      </vt:variant>
      <vt:variant>
        <vt:lpwstr>https://nj1015.com/nj-university-announces-esports-management-degree-for-fall-2023/</vt:lpwstr>
      </vt:variant>
      <vt:variant>
        <vt:lpwstr/>
      </vt:variant>
      <vt:variant>
        <vt:i4>7929976</vt:i4>
      </vt:variant>
      <vt:variant>
        <vt:i4>102</vt:i4>
      </vt:variant>
      <vt:variant>
        <vt:i4>0</vt:i4>
      </vt:variant>
      <vt:variant>
        <vt:i4>5</vt:i4>
      </vt:variant>
      <vt:variant>
        <vt:lpwstr>https://www.sportsdestinations.com/management/education/universities-offering-esports-majors-specialized-32124</vt:lpwstr>
      </vt:variant>
      <vt:variant>
        <vt:lpwstr/>
      </vt:variant>
      <vt:variant>
        <vt:i4>7143474</vt:i4>
      </vt:variant>
      <vt:variant>
        <vt:i4>99</vt:i4>
      </vt:variant>
      <vt:variant>
        <vt:i4>0</vt:i4>
      </vt:variant>
      <vt:variant>
        <vt:i4>5</vt:i4>
      </vt:variant>
      <vt:variant>
        <vt:lpwstr>https://biz.crast.net/spotlight-on-stockton-faculty-focus-on-dei-in-esports-at-conference/</vt:lpwstr>
      </vt:variant>
      <vt:variant>
        <vt:lpwstr/>
      </vt:variant>
      <vt:variant>
        <vt:i4>5832716</vt:i4>
      </vt:variant>
      <vt:variant>
        <vt:i4>96</vt:i4>
      </vt:variant>
      <vt:variant>
        <vt:i4>0</vt:i4>
      </vt:variant>
      <vt:variant>
        <vt:i4>5</vt:i4>
      </vt:variant>
      <vt:variant>
        <vt:lpwstr>https://acchamber.com/first-esports-degree-pathway-program-in-n-j-created-with-camden-county-college/</vt:lpwstr>
      </vt:variant>
      <vt:variant>
        <vt:lpwstr/>
      </vt:variant>
      <vt:variant>
        <vt:i4>1769559</vt:i4>
      </vt:variant>
      <vt:variant>
        <vt:i4>93</vt:i4>
      </vt:variant>
      <vt:variant>
        <vt:i4>0</vt:i4>
      </vt:variant>
      <vt:variant>
        <vt:i4>5</vt:i4>
      </vt:variant>
      <vt:variant>
        <vt:lpwstr>https://snjdc.org/first-esports-degree-pathway-program-in-nj-created-with-camden-county-college/</vt:lpwstr>
      </vt:variant>
      <vt:variant>
        <vt:lpwstr/>
      </vt:variant>
      <vt:variant>
        <vt:i4>7012456</vt:i4>
      </vt:variant>
      <vt:variant>
        <vt:i4>90</vt:i4>
      </vt:variant>
      <vt:variant>
        <vt:i4>0</vt:i4>
      </vt:variant>
      <vt:variant>
        <vt:i4>5</vt:i4>
      </vt:variant>
      <vt:variant>
        <vt:lpwstr>http://conference.njedge.net/2016/poster-session-3/</vt:lpwstr>
      </vt:variant>
      <vt:variant>
        <vt:lpwstr/>
      </vt:variant>
      <vt:variant>
        <vt:i4>6946920</vt:i4>
      </vt:variant>
      <vt:variant>
        <vt:i4>87</vt:i4>
      </vt:variant>
      <vt:variant>
        <vt:i4>0</vt:i4>
      </vt:variant>
      <vt:variant>
        <vt:i4>5</vt:i4>
      </vt:variant>
      <vt:variant>
        <vt:lpwstr>http://conference.njedge.net/2016/poster-session-2/</vt:lpwstr>
      </vt:variant>
      <vt:variant>
        <vt:lpwstr/>
      </vt:variant>
      <vt:variant>
        <vt:i4>393244</vt:i4>
      </vt:variant>
      <vt:variant>
        <vt:i4>84</vt:i4>
      </vt:variant>
      <vt:variant>
        <vt:i4>0</vt:i4>
      </vt:variant>
      <vt:variant>
        <vt:i4>5</vt:i4>
      </vt:variant>
      <vt:variant>
        <vt:lpwstr>http://cleary.njvid.net/show.php?pid=njcore:101742&amp;retc=njcore:16819</vt:lpwstr>
      </vt:variant>
      <vt:variant>
        <vt:lpwstr/>
      </vt:variant>
      <vt:variant>
        <vt:i4>6553625</vt:i4>
      </vt:variant>
      <vt:variant>
        <vt:i4>81</vt:i4>
      </vt:variant>
      <vt:variant>
        <vt:i4>0</vt:i4>
      </vt:variant>
      <vt:variant>
        <vt:i4>5</vt:i4>
      </vt:variant>
      <vt:variant>
        <vt:lpwstr>http://www.ocsentinel.com/community/authenticity-and-the-female-leader/article_3be32178-458f-11e9-895a-97f2b1a82635.html</vt:lpwstr>
      </vt:variant>
      <vt:variant>
        <vt:lpwstr>.XLp1OqEi-yd.mailto</vt:lpwstr>
      </vt:variant>
      <vt:variant>
        <vt:i4>589849</vt:i4>
      </vt:variant>
      <vt:variant>
        <vt:i4>78</vt:i4>
      </vt:variant>
      <vt:variant>
        <vt:i4>0</vt:i4>
      </vt:variant>
      <vt:variant>
        <vt:i4>5</vt:i4>
      </vt:variant>
      <vt:variant>
        <vt:lpwstr>https://www.dropbox.com/s/qr756s9gg10a4hj/Diversity in Business Spring 2019.mp4?dl=0</vt:lpwstr>
      </vt:variant>
      <vt:variant>
        <vt:lpwstr/>
      </vt:variant>
      <vt:variant>
        <vt:i4>3080232</vt:i4>
      </vt:variant>
      <vt:variant>
        <vt:i4>75</vt:i4>
      </vt:variant>
      <vt:variant>
        <vt:i4>0</vt:i4>
      </vt:variant>
      <vt:variant>
        <vt:i4>5</vt:i4>
      </vt:variant>
      <vt:variant>
        <vt:lpwstr>https://www.lawnstarter.com/blog/studies/best-cities-brunch-lovers/</vt:lpwstr>
      </vt:variant>
      <vt:variant>
        <vt:lpwstr>expert=noel-criscione-naylor-edd-ced</vt:lpwstr>
      </vt:variant>
      <vt:variant>
        <vt:i4>3801179</vt:i4>
      </vt:variant>
      <vt:variant>
        <vt:i4>72</vt:i4>
      </vt:variant>
      <vt:variant>
        <vt:i4>0</vt:i4>
      </vt:variant>
      <vt:variant>
        <vt:i4>5</vt:i4>
      </vt:variant>
      <vt:variant>
        <vt:lpwstr>https://esportsnext-podcast.captivate.fm/?utm_source=listennotes.com&amp;utm_campaign=Listen+Notes&amp;utm_medium=website</vt:lpwstr>
      </vt:variant>
      <vt:variant>
        <vt:lpwstr/>
      </vt:variant>
      <vt:variant>
        <vt:i4>7143536</vt:i4>
      </vt:variant>
      <vt:variant>
        <vt:i4>69</vt:i4>
      </vt:variant>
      <vt:variant>
        <vt:i4>0</vt:i4>
      </vt:variant>
      <vt:variant>
        <vt:i4>5</vt:i4>
      </vt:variant>
      <vt:variant>
        <vt:lpwstr>https://www.linkedin.com/posts/esports-ta_esportstradeassociation-estaeducationcommittee-activity-7107769967135096832--AGl?utm_source=share&amp;utm_medium=member_desktop</vt:lpwstr>
      </vt:variant>
      <vt:variant>
        <vt:lpwstr/>
      </vt:variant>
      <vt:variant>
        <vt:i4>2490478</vt:i4>
      </vt:variant>
      <vt:variant>
        <vt:i4>66</vt:i4>
      </vt:variant>
      <vt:variant>
        <vt:i4>0</vt:i4>
      </vt:variant>
      <vt:variant>
        <vt:i4>5</vt:i4>
      </vt:variant>
      <vt:variant>
        <vt:lpwstr>https://www.youtube.com/watch?v=-Jl0Cl4b7-o</vt:lpwstr>
      </vt:variant>
      <vt:variant>
        <vt:lpwstr/>
      </vt:variant>
      <vt:variant>
        <vt:i4>2687029</vt:i4>
      </vt:variant>
      <vt:variant>
        <vt:i4>63</vt:i4>
      </vt:variant>
      <vt:variant>
        <vt:i4>0</vt:i4>
      </vt:variant>
      <vt:variant>
        <vt:i4>5</vt:i4>
      </vt:variant>
      <vt:variant>
        <vt:lpwstr>https://www.ceir.org/expo-expo-faculty-poster-sessions</vt:lpwstr>
      </vt:variant>
      <vt:variant>
        <vt:lpwstr/>
      </vt:variant>
      <vt:variant>
        <vt:i4>4587596</vt:i4>
      </vt:variant>
      <vt:variant>
        <vt:i4>60</vt:i4>
      </vt:variant>
      <vt:variant>
        <vt:i4>0</vt:i4>
      </vt:variant>
      <vt:variant>
        <vt:i4>5</vt:i4>
      </vt:variant>
      <vt:variant>
        <vt:lpwstr>https://doi.org/10.1080/2331186X.2018.1444326</vt:lpwstr>
      </vt:variant>
      <vt:variant>
        <vt:lpwstr/>
      </vt:variant>
      <vt:variant>
        <vt:i4>3670066</vt:i4>
      </vt:variant>
      <vt:variant>
        <vt:i4>57</vt:i4>
      </vt:variant>
      <vt:variant>
        <vt:i4>0</vt:i4>
      </vt:variant>
      <vt:variant>
        <vt:i4>5</vt:i4>
      </vt:variant>
      <vt:variant>
        <vt:lpwstr>https://www.inderscience.com/info/inarticle.php?artid=91533</vt:lpwstr>
      </vt:variant>
      <vt:variant>
        <vt:lpwstr/>
      </vt:variant>
      <vt:variant>
        <vt:i4>1245259</vt:i4>
      </vt:variant>
      <vt:variant>
        <vt:i4>54</vt:i4>
      </vt:variant>
      <vt:variant>
        <vt:i4>0</vt:i4>
      </vt:variant>
      <vt:variant>
        <vt:i4>5</vt:i4>
      </vt:variant>
      <vt:variant>
        <vt:lpwstr>https://journals.sagepub.com/doi/pdf/10.1177/2379298118787798</vt:lpwstr>
      </vt:variant>
      <vt:variant>
        <vt:lpwstr/>
      </vt:variant>
      <vt:variant>
        <vt:i4>720898</vt:i4>
      </vt:variant>
      <vt:variant>
        <vt:i4>51</vt:i4>
      </vt:variant>
      <vt:variant>
        <vt:i4>0</vt:i4>
      </vt:variant>
      <vt:variant>
        <vt:i4>5</vt:i4>
      </vt:variant>
      <vt:variant>
        <vt:lpwstr>https://articlegateway.com/index.php/JBD/article/view/243/211</vt:lpwstr>
      </vt:variant>
      <vt:variant>
        <vt:lpwstr/>
      </vt:variant>
      <vt:variant>
        <vt:i4>131082</vt:i4>
      </vt:variant>
      <vt:variant>
        <vt:i4>48</vt:i4>
      </vt:variant>
      <vt:variant>
        <vt:i4>0</vt:i4>
      </vt:variant>
      <vt:variant>
        <vt:i4>5</vt:i4>
      </vt:variant>
      <vt:variant>
        <vt:lpwstr>https://www.inderscienceonline.com/doi/epdf/10.1504/IJMP.2020.110004</vt:lpwstr>
      </vt:variant>
      <vt:variant>
        <vt:lpwstr/>
      </vt:variant>
      <vt:variant>
        <vt:i4>7274559</vt:i4>
      </vt:variant>
      <vt:variant>
        <vt:i4>45</vt:i4>
      </vt:variant>
      <vt:variant>
        <vt:i4>0</vt:i4>
      </vt:variant>
      <vt:variant>
        <vt:i4>5</vt:i4>
      </vt:variant>
      <vt:variant>
        <vt:lpwstr>https://doi.org/10.1108/GM-09-2019-0154</vt:lpwstr>
      </vt:variant>
      <vt:variant>
        <vt:lpwstr/>
      </vt:variant>
      <vt:variant>
        <vt:i4>4849744</vt:i4>
      </vt:variant>
      <vt:variant>
        <vt:i4>42</vt:i4>
      </vt:variant>
      <vt:variant>
        <vt:i4>0</vt:i4>
      </vt:variant>
      <vt:variant>
        <vt:i4>5</vt:i4>
      </vt:variant>
      <vt:variant>
        <vt:lpwstr>https://doi.org/10.1108/IHR-09-2020-0058</vt:lpwstr>
      </vt:variant>
      <vt:variant>
        <vt:lpwstr/>
      </vt:variant>
      <vt:variant>
        <vt:i4>1769564</vt:i4>
      </vt:variant>
      <vt:variant>
        <vt:i4>39</vt:i4>
      </vt:variant>
      <vt:variant>
        <vt:i4>0</vt:i4>
      </vt:variant>
      <vt:variant>
        <vt:i4>5</vt:i4>
      </vt:variant>
      <vt:variant>
        <vt:lpwstr>https://stockton.edu/light/documents/ijght_vol.1-no.1/sustainability_strength_and_volatility-10.14.21.pdf</vt:lpwstr>
      </vt:variant>
      <vt:variant>
        <vt:lpwstr/>
      </vt:variant>
      <vt:variant>
        <vt:i4>2359404</vt:i4>
      </vt:variant>
      <vt:variant>
        <vt:i4>36</vt:i4>
      </vt:variant>
      <vt:variant>
        <vt:i4>0</vt:i4>
      </vt:variant>
      <vt:variant>
        <vt:i4>5</vt:i4>
      </vt:variant>
      <vt:variant>
        <vt:lpwstr>https://www.sciencedirect.com/science/article/abs/pii/S1473837622000107</vt:lpwstr>
      </vt:variant>
      <vt:variant>
        <vt:lpwstr/>
      </vt:variant>
      <vt:variant>
        <vt:i4>2228266</vt:i4>
      </vt:variant>
      <vt:variant>
        <vt:i4>33</vt:i4>
      </vt:variant>
      <vt:variant>
        <vt:i4>0</vt:i4>
      </vt:variant>
      <vt:variant>
        <vt:i4>5</vt:i4>
      </vt:variant>
      <vt:variant>
        <vt:lpwstr>https://articlegateway.com/index.php/JBD/article/view/5185/4937</vt:lpwstr>
      </vt:variant>
      <vt:variant>
        <vt:lpwstr/>
      </vt:variant>
      <vt:variant>
        <vt:i4>7077939</vt:i4>
      </vt:variant>
      <vt:variant>
        <vt:i4>30</vt:i4>
      </vt:variant>
      <vt:variant>
        <vt:i4>0</vt:i4>
      </vt:variant>
      <vt:variant>
        <vt:i4>5</vt:i4>
      </vt:variant>
      <vt:variant>
        <vt:lpwstr>https://ojs.stockton.edu/index.php/light/article/view/72/33</vt:lpwstr>
      </vt:variant>
      <vt:variant>
        <vt:lpwstr/>
      </vt:variant>
      <vt:variant>
        <vt:i4>7209011</vt:i4>
      </vt:variant>
      <vt:variant>
        <vt:i4>27</vt:i4>
      </vt:variant>
      <vt:variant>
        <vt:i4>0</vt:i4>
      </vt:variant>
      <vt:variant>
        <vt:i4>5</vt:i4>
      </vt:variant>
      <vt:variant>
        <vt:lpwstr>https://ojs.stockton.edu/index.php/light/article/view/70/31</vt:lpwstr>
      </vt:variant>
      <vt:variant>
        <vt:lpwstr/>
      </vt:variant>
      <vt:variant>
        <vt:i4>7077938</vt:i4>
      </vt:variant>
      <vt:variant>
        <vt:i4>24</vt:i4>
      </vt:variant>
      <vt:variant>
        <vt:i4>0</vt:i4>
      </vt:variant>
      <vt:variant>
        <vt:i4>5</vt:i4>
      </vt:variant>
      <vt:variant>
        <vt:lpwstr>https://ojs.stockton.edu/index.php/light/article/view/63/28</vt:lpwstr>
      </vt:variant>
      <vt:variant>
        <vt:lpwstr/>
      </vt:variant>
      <vt:variant>
        <vt:i4>6946866</vt:i4>
      </vt:variant>
      <vt:variant>
        <vt:i4>21</vt:i4>
      </vt:variant>
      <vt:variant>
        <vt:i4>0</vt:i4>
      </vt:variant>
      <vt:variant>
        <vt:i4>5</vt:i4>
      </vt:variant>
      <vt:variant>
        <vt:lpwstr>https://ojs.stockton.edu/index.php/light/article/view/65/29</vt:lpwstr>
      </vt:variant>
      <vt:variant>
        <vt:lpwstr/>
      </vt:variant>
      <vt:variant>
        <vt:i4>7143475</vt:i4>
      </vt:variant>
      <vt:variant>
        <vt:i4>18</vt:i4>
      </vt:variant>
      <vt:variant>
        <vt:i4>0</vt:i4>
      </vt:variant>
      <vt:variant>
        <vt:i4>5</vt:i4>
      </vt:variant>
      <vt:variant>
        <vt:lpwstr>https://ojs.stockton.edu/index.php/light/article/view/73/35</vt:lpwstr>
      </vt:variant>
      <vt:variant>
        <vt:lpwstr/>
      </vt:variant>
      <vt:variant>
        <vt:i4>7012403</vt:i4>
      </vt:variant>
      <vt:variant>
        <vt:i4>15</vt:i4>
      </vt:variant>
      <vt:variant>
        <vt:i4>0</vt:i4>
      </vt:variant>
      <vt:variant>
        <vt:i4>5</vt:i4>
      </vt:variant>
      <vt:variant>
        <vt:lpwstr>https://ojs.stockton.edu/index.php/light/article/view/75/37</vt:lpwstr>
      </vt:variant>
      <vt:variant>
        <vt:lpwstr/>
      </vt:variant>
      <vt:variant>
        <vt:i4>7274546</vt:i4>
      </vt:variant>
      <vt:variant>
        <vt:i4>12</vt:i4>
      </vt:variant>
      <vt:variant>
        <vt:i4>0</vt:i4>
      </vt:variant>
      <vt:variant>
        <vt:i4>5</vt:i4>
      </vt:variant>
      <vt:variant>
        <vt:lpwstr>https://ojs.stockton.edu/index.php/light/article/view/66/48</vt:lpwstr>
      </vt:variant>
      <vt:variant>
        <vt:lpwstr/>
      </vt:variant>
      <vt:variant>
        <vt:i4>6881331</vt:i4>
      </vt:variant>
      <vt:variant>
        <vt:i4>9</vt:i4>
      </vt:variant>
      <vt:variant>
        <vt:i4>0</vt:i4>
      </vt:variant>
      <vt:variant>
        <vt:i4>5</vt:i4>
      </vt:variant>
      <vt:variant>
        <vt:lpwstr>https://ojs.stockton.edu/index.php/light/article/view/71/51</vt:lpwstr>
      </vt:variant>
      <vt:variant>
        <vt:lpwstr/>
      </vt:variant>
      <vt:variant>
        <vt:i4>7864417</vt:i4>
      </vt:variant>
      <vt:variant>
        <vt:i4>6</vt:i4>
      </vt:variant>
      <vt:variant>
        <vt:i4>0</vt:i4>
      </vt:variant>
      <vt:variant>
        <vt:i4>5</vt:i4>
      </vt:variant>
      <vt:variant>
        <vt:lpwstr>https://doi.org/10.1108/IHR-04-2024-079</vt:lpwstr>
      </vt:variant>
      <vt:variant>
        <vt:lpwstr/>
      </vt:variant>
      <vt:variant>
        <vt:i4>3145780</vt:i4>
      </vt:variant>
      <vt:variant>
        <vt:i4>3</vt:i4>
      </vt:variant>
      <vt:variant>
        <vt:i4>0</vt:i4>
      </vt:variant>
      <vt:variant>
        <vt:i4>5</vt:i4>
      </vt:variant>
      <vt:variant>
        <vt:lpwstr>https://www.linkedin.com/in/noel-criscione-naylor-8b38754b</vt:lpwstr>
      </vt:variant>
      <vt:variant>
        <vt:lpwstr/>
      </vt:variant>
      <vt:variant>
        <vt:i4>4456499</vt:i4>
      </vt:variant>
      <vt:variant>
        <vt:i4>0</vt:i4>
      </vt:variant>
      <vt:variant>
        <vt:i4>0</vt:i4>
      </vt:variant>
      <vt:variant>
        <vt:i4>5</vt:i4>
      </vt:variant>
      <vt:variant>
        <vt:lpwstr>mailto:noelnaylor1@gmail.com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Criscione, Noel</dc:creator>
  <cp:keywords/>
  <cp:lastModifiedBy>Criscione, Noel</cp:lastModifiedBy>
  <cp:revision>2</cp:revision>
  <cp:lastPrinted>2019-09-24T17:20:00Z</cp:lastPrinted>
  <dcterms:created xsi:type="dcterms:W3CDTF">2024-04-14T11:57:00Z</dcterms:created>
  <dcterms:modified xsi:type="dcterms:W3CDTF">2024-04-14T11:57:00Z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0x0101003A6C141BF0F112488AEDE8B6CD762250</vt:lpwstr>
  </property>
</Properties>
</file>